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240" w:line="360" w:lineRule="auto"/>
        <w:jc w:val="center"/>
        <w:rPr>
          <w:b w:val="1"/>
          <w:color w:val="2e75b5"/>
          <w:sz w:val="32"/>
          <w:szCs w:val="32"/>
        </w:rPr>
      </w:pPr>
      <w:bookmarkStart w:colFirst="0" w:colLast="0" w:name="_dn17cyxiprp4" w:id="0"/>
      <w:bookmarkEnd w:id="0"/>
      <w:r w:rsidDel="00000000" w:rsidR="00000000" w:rsidRPr="00000000">
        <w:rPr>
          <w:b w:val="1"/>
          <w:color w:val="2e75b5"/>
          <w:sz w:val="32"/>
          <w:szCs w:val="32"/>
          <w:rtl w:val="0"/>
        </w:rPr>
        <w:t xml:space="preserve">VĂN BẢN - CHIẾN THẮNG MTAO MXÂY</w:t>
      </w:r>
    </w:p>
    <w:p w:rsidR="00000000" w:rsidDel="00000000" w:rsidP="00000000" w:rsidRDefault="00000000" w:rsidRPr="00000000" w14:paraId="00000002">
      <w:pPr>
        <w:pStyle w:val="Heading2"/>
        <w:spacing w:before="240" w:line="360" w:lineRule="auto"/>
        <w:jc w:val="both"/>
        <w:rPr/>
      </w:pPr>
      <w:r w:rsidDel="00000000" w:rsidR="00000000" w:rsidRPr="00000000">
        <w:rPr>
          <w:rtl w:val="0"/>
        </w:rPr>
        <w:t xml:space="preserve">I. TÌM HIỂU CHUNG</w:t>
      </w:r>
      <w:r w:rsidDel="00000000" w:rsidR="00000000" w:rsidRPr="00000000">
        <w:rPr>
          <w:rtl w:val="0"/>
        </w:rPr>
      </w:r>
    </w:p>
    <w:p w:rsidR="00000000" w:rsidDel="00000000" w:rsidP="00000000" w:rsidRDefault="00000000" w:rsidRPr="00000000" w14:paraId="00000003">
      <w:pPr>
        <w:spacing w:after="240" w:lineRule="auto"/>
        <w:jc w:val="both"/>
        <w:rPr>
          <w:b w:val="1"/>
          <w:i w:val="1"/>
        </w:rPr>
      </w:pPr>
      <w:r w:rsidDel="00000000" w:rsidR="00000000" w:rsidRPr="00000000">
        <w:rPr>
          <w:b w:val="1"/>
          <w:i w:val="1"/>
          <w:rtl w:val="0"/>
        </w:rPr>
        <w:t xml:space="preserve">1. Sử thi</w:t>
      </w:r>
    </w:p>
    <w:p w:rsidR="00000000" w:rsidDel="00000000" w:rsidP="00000000" w:rsidRDefault="00000000" w:rsidRPr="00000000" w14:paraId="00000004">
      <w:pPr>
        <w:spacing w:after="240" w:lineRule="auto"/>
        <w:jc w:val="both"/>
        <w:rPr/>
      </w:pPr>
      <w:r w:rsidDel="00000000" w:rsidR="00000000" w:rsidRPr="00000000">
        <w:rPr>
          <w:rtl w:val="0"/>
        </w:rPr>
        <w:t xml:space="preserve">- Sử thi (còn gọi là anh hùng ca) là tác phẩm tự sự có quy mô lớn, bằng văn vấn hoặc văn xuôi kết hợp văn vần, xây dựng những hình tượng hào hùng, kì vĩ để kể về những người anh hùng, những sự kiện lớn có ý nghĩa trọng đại với dân tộc, diễn ra trong đời sống cộng đồng của cư dân thời cổ đại.</w:t>
      </w:r>
    </w:p>
    <w:p w:rsidR="00000000" w:rsidDel="00000000" w:rsidP="00000000" w:rsidRDefault="00000000" w:rsidRPr="00000000" w14:paraId="00000005">
      <w:pPr>
        <w:spacing w:after="240" w:lineRule="auto"/>
        <w:jc w:val="both"/>
        <w:rPr>
          <w:b w:val="1"/>
          <w:i w:val="1"/>
        </w:rPr>
      </w:pPr>
      <w:r w:rsidDel="00000000" w:rsidR="00000000" w:rsidRPr="00000000">
        <w:rPr>
          <w:b w:val="1"/>
          <w:i w:val="1"/>
          <w:rtl w:val="0"/>
        </w:rPr>
        <w:t xml:space="preserve">2. Không gian, thời gian, cốt truyện, nhân vật, nhân vật, lời người kể chuyện và nhân vật.</w:t>
      </w:r>
    </w:p>
    <w:p w:rsidR="00000000" w:rsidDel="00000000" w:rsidP="00000000" w:rsidRDefault="00000000" w:rsidRPr="00000000" w14:paraId="00000006">
      <w:pPr>
        <w:spacing w:after="240" w:lineRule="auto"/>
        <w:jc w:val="both"/>
        <w:rPr/>
      </w:pPr>
      <w:r w:rsidDel="00000000" w:rsidR="00000000" w:rsidRPr="00000000">
        <w:rPr>
          <w:rtl w:val="0"/>
        </w:rPr>
        <w:t xml:space="preserve">- </w:t>
      </w:r>
      <w:r w:rsidDel="00000000" w:rsidR="00000000" w:rsidRPr="00000000">
        <w:rPr>
          <w:i w:val="1"/>
          <w:rtl w:val="0"/>
        </w:rPr>
        <w:t xml:space="preserve">Không gian trong sử thi</w:t>
      </w:r>
      <w:r w:rsidDel="00000000" w:rsidR="00000000" w:rsidRPr="00000000">
        <w:rPr>
          <w:rtl w:val="0"/>
        </w:rPr>
        <w:t xml:space="preserve"> là không gian cộng đồng, bao gồm: không gian thiên nhiên, không gian xã hội. Thời gian trong sử thi là thời gian quá khứ trải qua nhiều biến cố, thời gian gắn với lịch sử cộng đồng của một dân tộc, bộ lạc, chế độ.</w:t>
      </w:r>
    </w:p>
    <w:p w:rsidR="00000000" w:rsidDel="00000000" w:rsidP="00000000" w:rsidRDefault="00000000" w:rsidRPr="00000000" w14:paraId="00000007">
      <w:pPr>
        <w:spacing w:after="240" w:lineRule="auto"/>
        <w:jc w:val="both"/>
        <w:rPr/>
      </w:pPr>
      <w:r w:rsidDel="00000000" w:rsidR="00000000" w:rsidRPr="00000000">
        <w:rPr>
          <w:rtl w:val="0"/>
        </w:rPr>
        <w:t xml:space="preserve">- Cốt truyện của sử thi là chuỗi sự kiện (biến cố) được sắp xếp theo một trình tự nhất định: cái này tiếp cái kia, xô đẩy nhau buộc phải giải quyết, giải quyết xong thì truyện dừng lại.</w:t>
      </w:r>
    </w:p>
    <w:p w:rsidR="00000000" w:rsidDel="00000000" w:rsidP="00000000" w:rsidRDefault="00000000" w:rsidRPr="00000000" w14:paraId="00000008">
      <w:pPr>
        <w:spacing w:after="240" w:lineRule="auto"/>
        <w:jc w:val="both"/>
        <w:rPr/>
      </w:pPr>
      <w:r w:rsidDel="00000000" w:rsidR="00000000" w:rsidRPr="00000000">
        <w:rPr>
          <w:rtl w:val="0"/>
        </w:rPr>
        <w:t xml:space="preserve">- Nhân vật người anh hùng trong sử thi có sức mạnh, tài năng, phẩm chất và vẻ đẹp phi thường, dũng cảm xả thân vì cộng đồng trong chiến đấu chống kẻ thù và chinh phục tự nhiên.</w:t>
      </w:r>
    </w:p>
    <w:p w:rsidR="00000000" w:rsidDel="00000000" w:rsidP="00000000" w:rsidRDefault="00000000" w:rsidRPr="00000000" w14:paraId="00000009">
      <w:pPr>
        <w:spacing w:after="240" w:lineRule="auto"/>
        <w:jc w:val="both"/>
        <w:rPr/>
      </w:pPr>
      <w:r w:rsidDel="00000000" w:rsidR="00000000" w:rsidRPr="00000000">
        <w:rPr>
          <w:rtl w:val="0"/>
        </w:rPr>
        <w:t xml:space="preserve">- Nội dung của sử thi có tính rộng lớn, kể về sự kiện trọng đại của quá khứ, biểu hiện toàn bộ đời sống văn hóa, lịch sử của cộng đồng, thể hiện quá trình vận động của tộc người đó qua các giai đoạn khác nhau.</w:t>
      </w:r>
    </w:p>
    <w:p w:rsidR="00000000" w:rsidDel="00000000" w:rsidP="00000000" w:rsidRDefault="00000000" w:rsidRPr="00000000" w14:paraId="0000000A">
      <w:pPr>
        <w:spacing w:after="240" w:lineRule="auto"/>
        <w:jc w:val="both"/>
        <w:rPr/>
      </w:pPr>
      <w:r w:rsidDel="00000000" w:rsidR="00000000" w:rsidRPr="00000000">
        <w:rPr>
          <w:rtl w:val="0"/>
        </w:rPr>
        <w:t xml:space="preserve">- Nghệ thuật: sử thi là những câu chuyện kể văn xuôi xen lẫn văn vần, có sử dụng các yếu thành ngữ, tục ngữ, những từ ngữ cổ, hình thức nghệ thuật ngôn từ dân gian.</w:t>
      </w:r>
    </w:p>
    <w:p w:rsidR="00000000" w:rsidDel="00000000" w:rsidP="00000000" w:rsidRDefault="00000000" w:rsidRPr="00000000" w14:paraId="0000000B">
      <w:pPr>
        <w:spacing w:after="240" w:lineRule="auto"/>
        <w:jc w:val="both"/>
        <w:rPr/>
      </w:pPr>
      <w:r w:rsidDel="00000000" w:rsidR="00000000" w:rsidRPr="00000000">
        <w:rPr>
          <w:rtl w:val="0"/>
        </w:rPr>
        <w:t xml:space="preserve">- Phân loại: sử thi có 3 loại:</w:t>
      </w:r>
    </w:p>
    <w:p w:rsidR="00000000" w:rsidDel="00000000" w:rsidP="00000000" w:rsidRDefault="00000000" w:rsidRPr="00000000" w14:paraId="0000000C">
      <w:pPr>
        <w:spacing w:after="240" w:lineRule="auto"/>
        <w:jc w:val="both"/>
        <w:rPr/>
      </w:pPr>
      <w:r w:rsidDel="00000000" w:rsidR="00000000" w:rsidRPr="00000000">
        <w:rPr>
          <w:rtl w:val="0"/>
        </w:rPr>
        <w:t xml:space="preserve">+ Sử thi anh hùng dân gian</w:t>
      </w:r>
    </w:p>
    <w:p w:rsidR="00000000" w:rsidDel="00000000" w:rsidP="00000000" w:rsidRDefault="00000000" w:rsidRPr="00000000" w14:paraId="0000000D">
      <w:pPr>
        <w:spacing w:after="240" w:lineRule="auto"/>
        <w:jc w:val="both"/>
        <w:rPr/>
      </w:pPr>
      <w:r w:rsidDel="00000000" w:rsidR="00000000" w:rsidRPr="00000000">
        <w:rPr>
          <w:rtl w:val="0"/>
        </w:rPr>
        <w:t xml:space="preserve">+ Sử thi cổ điển</w:t>
      </w:r>
    </w:p>
    <w:p w:rsidR="00000000" w:rsidDel="00000000" w:rsidP="00000000" w:rsidRDefault="00000000" w:rsidRPr="00000000" w14:paraId="0000000E">
      <w:pPr>
        <w:spacing w:after="240" w:lineRule="auto"/>
        <w:jc w:val="both"/>
        <w:rPr/>
      </w:pPr>
      <w:r w:rsidDel="00000000" w:rsidR="00000000" w:rsidRPr="00000000">
        <w:rPr>
          <w:rtl w:val="0"/>
        </w:rPr>
        <w:t xml:space="preserve">+ Sử thi anh hùng</w:t>
      </w:r>
    </w:p>
    <w:p w:rsidR="00000000" w:rsidDel="00000000" w:rsidP="00000000" w:rsidRDefault="00000000" w:rsidRPr="00000000" w14:paraId="0000000F">
      <w:pPr>
        <w:spacing w:after="240" w:lineRule="auto"/>
        <w:jc w:val="both"/>
        <w:rPr>
          <w:b w:val="1"/>
          <w:i w:val="1"/>
        </w:rPr>
      </w:pPr>
      <w:r w:rsidDel="00000000" w:rsidR="00000000" w:rsidRPr="00000000">
        <w:rPr>
          <w:b w:val="1"/>
          <w:i w:val="1"/>
          <w:rtl w:val="0"/>
        </w:rPr>
        <w:t xml:space="preserve">3. Đọc văn bản</w:t>
      </w:r>
    </w:p>
    <w:p w:rsidR="00000000" w:rsidDel="00000000" w:rsidP="00000000" w:rsidRDefault="00000000" w:rsidRPr="00000000" w14:paraId="00000010">
      <w:pPr>
        <w:spacing w:after="240" w:lineRule="auto"/>
        <w:jc w:val="both"/>
        <w:rPr/>
      </w:pPr>
      <w:r w:rsidDel="00000000" w:rsidR="00000000" w:rsidRPr="00000000">
        <w:rPr>
          <w:rtl w:val="0"/>
        </w:rPr>
        <w:t xml:space="preserve">- Thể loại: Sử thi</w:t>
      </w:r>
    </w:p>
    <w:p w:rsidR="00000000" w:rsidDel="00000000" w:rsidP="00000000" w:rsidRDefault="00000000" w:rsidRPr="00000000" w14:paraId="00000011">
      <w:pPr>
        <w:spacing w:after="240" w:lineRule="auto"/>
        <w:jc w:val="both"/>
        <w:rPr>
          <w:b w:val="1"/>
          <w:i w:val="1"/>
        </w:rPr>
      </w:pPr>
      <w:r w:rsidDel="00000000" w:rsidR="00000000" w:rsidRPr="00000000">
        <w:rPr>
          <w:b w:val="1"/>
          <w:i w:val="1"/>
          <w:rtl w:val="0"/>
        </w:rPr>
        <w:t xml:space="preserve"> - Những sự kiện chính trong văn bản:</w:t>
      </w:r>
    </w:p>
    <w:p w:rsidR="00000000" w:rsidDel="00000000" w:rsidP="00000000" w:rsidRDefault="00000000" w:rsidRPr="00000000" w14:paraId="00000012">
      <w:pPr>
        <w:spacing w:after="240" w:lineRule="auto"/>
        <w:jc w:val="both"/>
        <w:rPr/>
      </w:pPr>
      <w:r w:rsidDel="00000000" w:rsidR="00000000" w:rsidRPr="00000000">
        <w:rPr>
          <w:rtl w:val="0"/>
        </w:rPr>
        <w:t xml:space="preserve">+ Đăm Săn đến nhà Mtao Mxây giao đấu để cứu người vợ của mình.</w:t>
      </w:r>
    </w:p>
    <w:p w:rsidR="00000000" w:rsidDel="00000000" w:rsidP="00000000" w:rsidRDefault="00000000" w:rsidRPr="00000000" w14:paraId="00000013">
      <w:pPr>
        <w:spacing w:after="240" w:lineRule="auto"/>
        <w:jc w:val="both"/>
        <w:rPr/>
      </w:pPr>
      <w:r w:rsidDel="00000000" w:rsidR="00000000" w:rsidRPr="00000000">
        <w:rPr>
          <w:rtl w:val="0"/>
        </w:rPr>
        <w:t xml:space="preserve">+ Dân làng mở tiệc ăn mừng chiến thắng của Đăm Săn.</w:t>
      </w:r>
    </w:p>
    <w:p w:rsidR="00000000" w:rsidDel="00000000" w:rsidP="00000000" w:rsidRDefault="00000000" w:rsidRPr="00000000" w14:paraId="00000014">
      <w:pPr>
        <w:spacing w:after="240" w:lineRule="auto"/>
        <w:jc w:val="both"/>
        <w:rPr/>
      </w:pPr>
      <w:r w:rsidDel="00000000" w:rsidR="00000000" w:rsidRPr="00000000">
        <w:rPr>
          <w:rtl w:val="0"/>
        </w:rPr>
        <w:t xml:space="preserve"> - Lời người kể chuyện là lời của người đứng ra thuật lại câu chuyện.</w:t>
      </w:r>
    </w:p>
    <w:p w:rsidR="00000000" w:rsidDel="00000000" w:rsidP="00000000" w:rsidRDefault="00000000" w:rsidRPr="00000000" w14:paraId="00000015">
      <w:pPr>
        <w:spacing w:after="240" w:lineRule="auto"/>
        <w:jc w:val="both"/>
        <w:rPr/>
      </w:pPr>
      <w:r w:rsidDel="00000000" w:rsidR="00000000" w:rsidRPr="00000000">
        <w:rPr>
          <w:rtl w:val="0"/>
        </w:rPr>
        <w:t xml:space="preserve"> - Lời nhân vật là lời nói trực tiếp của các nhân vật (Đăm Săn, Ông Trời) hoặc thể hiện qua đối thoại, độc thoại.</w:t>
      </w:r>
    </w:p>
    <w:p w:rsidR="00000000" w:rsidDel="00000000" w:rsidP="00000000" w:rsidRDefault="00000000" w:rsidRPr="00000000" w14:paraId="00000016">
      <w:pPr>
        <w:spacing w:after="240" w:lineRule="auto"/>
        <w:jc w:val="both"/>
        <w:rPr>
          <w:b w:val="1"/>
          <w:i w:val="1"/>
        </w:rPr>
      </w:pPr>
      <w:r w:rsidDel="00000000" w:rsidR="00000000" w:rsidRPr="00000000">
        <w:rPr>
          <w:rtl w:val="0"/>
        </w:rPr>
        <w:t xml:space="preserve">- </w:t>
      </w:r>
      <w:r w:rsidDel="00000000" w:rsidR="00000000" w:rsidRPr="00000000">
        <w:rPr>
          <w:b w:val="1"/>
          <w:i w:val="1"/>
          <w:rtl w:val="0"/>
        </w:rPr>
        <w:t xml:space="preserve">Bố cục</w:t>
      </w:r>
    </w:p>
    <w:p w:rsidR="00000000" w:rsidDel="00000000" w:rsidP="00000000" w:rsidRDefault="00000000" w:rsidRPr="00000000" w14:paraId="00000017">
      <w:pPr>
        <w:spacing w:after="240" w:lineRule="auto"/>
        <w:jc w:val="both"/>
        <w:rPr/>
      </w:pPr>
      <w:r w:rsidDel="00000000" w:rsidR="00000000" w:rsidRPr="00000000">
        <w:rPr>
          <w:rtl w:val="0"/>
        </w:rPr>
        <w:t xml:space="preserve">+ Phần 1: Từ đầu đến “Đăm Săn giết chết Mtao Mxây”: Cảnh trận đánh giữa hai tù trưởng với phần thắng thuộc về Đăm Săn.</w:t>
      </w:r>
    </w:p>
    <w:p w:rsidR="00000000" w:rsidDel="00000000" w:rsidP="00000000" w:rsidRDefault="00000000" w:rsidRPr="00000000" w14:paraId="00000018">
      <w:pPr>
        <w:spacing w:after="240" w:lineRule="auto"/>
        <w:jc w:val="both"/>
        <w:rPr/>
      </w:pPr>
      <w:r w:rsidDel="00000000" w:rsidR="00000000" w:rsidRPr="00000000">
        <w:rPr>
          <w:rtl w:val="0"/>
        </w:rPr>
        <w:t xml:space="preserve">+ Phần 2: tiếp đến “Họ đến bãi ngoài làng, rồi vào làng”: Cảnh Đăm Săn cùng nô lệ ra về sau chiến thắng.</w:t>
      </w:r>
    </w:p>
    <w:p w:rsidR="00000000" w:rsidDel="00000000" w:rsidP="00000000" w:rsidRDefault="00000000" w:rsidRPr="00000000" w14:paraId="00000019">
      <w:pPr>
        <w:spacing w:after="240" w:lineRule="auto"/>
        <w:jc w:val="both"/>
        <w:rPr/>
      </w:pPr>
      <w:r w:rsidDel="00000000" w:rsidR="00000000" w:rsidRPr="00000000">
        <w:rPr>
          <w:rtl w:val="0"/>
        </w:rPr>
        <w:t xml:space="preserve">+ Phần 3 (Còn lại): Cảnh Đăm Săn ăn mừng chiến thắng.</w:t>
      </w:r>
    </w:p>
    <w:p w:rsidR="00000000" w:rsidDel="00000000" w:rsidP="00000000" w:rsidRDefault="00000000" w:rsidRPr="00000000" w14:paraId="0000001A">
      <w:pPr>
        <w:pStyle w:val="Heading2"/>
        <w:spacing w:after="240" w:lineRule="auto"/>
        <w:jc w:val="both"/>
        <w:rPr/>
      </w:pPr>
      <w:bookmarkStart w:colFirst="0" w:colLast="0" w:name="_iipjoqsdf43i" w:id="1"/>
      <w:bookmarkEnd w:id="1"/>
      <w:r w:rsidDel="00000000" w:rsidR="00000000" w:rsidRPr="00000000">
        <w:rPr>
          <w:rtl w:val="0"/>
        </w:rPr>
        <w:t xml:space="preserve">II. TÌM HIỂU CHI TIẾT</w:t>
      </w:r>
    </w:p>
    <w:p w:rsidR="00000000" w:rsidDel="00000000" w:rsidP="00000000" w:rsidRDefault="00000000" w:rsidRPr="00000000" w14:paraId="0000001B">
      <w:pPr>
        <w:spacing w:after="240" w:lineRule="auto"/>
        <w:jc w:val="both"/>
        <w:rPr>
          <w:b w:val="1"/>
          <w:i w:val="1"/>
        </w:rPr>
      </w:pPr>
      <w:r w:rsidDel="00000000" w:rsidR="00000000" w:rsidRPr="00000000">
        <w:rPr>
          <w:b w:val="1"/>
          <w:i w:val="1"/>
          <w:rtl w:val="0"/>
        </w:rPr>
        <w:t xml:space="preserve">1. Hình tượng nhân vật Đăm Săn và Mtao Mxây</w:t>
      </w:r>
    </w:p>
    <w:p w:rsidR="00000000" w:rsidDel="00000000" w:rsidP="00000000" w:rsidRDefault="00000000" w:rsidRPr="00000000" w14:paraId="0000001C">
      <w:pPr>
        <w:spacing w:after="240" w:lineRule="auto"/>
        <w:jc w:val="both"/>
        <w:rPr/>
      </w:pPr>
      <w:r w:rsidDel="00000000" w:rsidR="00000000" w:rsidRPr="00000000">
        <w:rPr>
          <w:rtl w:val="0"/>
        </w:rPr>
        <w:t xml:space="preserve">- Nhân vật Mtao Mxây:</w:t>
      </w:r>
    </w:p>
    <w:p w:rsidR="00000000" w:rsidDel="00000000" w:rsidP="00000000" w:rsidRDefault="00000000" w:rsidRPr="00000000" w14:paraId="0000001D">
      <w:pPr>
        <w:spacing w:after="240" w:lineRule="auto"/>
        <w:jc w:val="both"/>
        <w:rPr/>
      </w:pPr>
      <w:r w:rsidDel="00000000" w:rsidR="00000000" w:rsidRPr="00000000">
        <w:rPr>
          <w:rtl w:val="0"/>
        </w:rPr>
        <w:t xml:space="preserve">+ Trông dữ tợn như một vị thần.</w:t>
      </w:r>
    </w:p>
    <w:p w:rsidR="00000000" w:rsidDel="00000000" w:rsidP="00000000" w:rsidRDefault="00000000" w:rsidRPr="00000000" w14:paraId="0000001E">
      <w:pPr>
        <w:spacing w:after="240" w:lineRule="auto"/>
        <w:jc w:val="both"/>
        <w:rPr/>
      </w:pPr>
      <w:r w:rsidDel="00000000" w:rsidR="00000000" w:rsidRPr="00000000">
        <w:rPr>
          <w:rtl w:val="0"/>
        </w:rPr>
        <w:t xml:space="preserve">+ Đóng 1 cái khố sọc gấp bỏ múi, mặc một cái áo dài nút.</w:t>
      </w:r>
    </w:p>
    <w:p w:rsidR="00000000" w:rsidDel="00000000" w:rsidP="00000000" w:rsidRDefault="00000000" w:rsidRPr="00000000" w14:paraId="0000001F">
      <w:pPr>
        <w:spacing w:after="240" w:lineRule="auto"/>
        <w:jc w:val="both"/>
        <w:rPr/>
      </w:pPr>
      <w:r w:rsidDel="00000000" w:rsidR="00000000" w:rsidRPr="00000000">
        <w:rPr>
          <w:rtl w:val="0"/>
        </w:rPr>
        <w:t xml:space="preserve"> + Đi từ nhà trong ra nhà ngoài.</w:t>
      </w:r>
    </w:p>
    <w:p w:rsidR="00000000" w:rsidDel="00000000" w:rsidP="00000000" w:rsidRDefault="00000000" w:rsidRPr="00000000" w14:paraId="00000020">
      <w:pPr>
        <w:spacing w:after="240" w:lineRule="auto"/>
        <w:jc w:val="both"/>
        <w:rPr/>
      </w:pPr>
      <w:r w:rsidDel="00000000" w:rsidR="00000000" w:rsidRPr="00000000">
        <w:rPr>
          <w:rtl w:val="0"/>
        </w:rPr>
        <w:t xml:space="preserve">+ Dáng tần ngần do dự, bước đi đắn đo.</w:t>
      </w:r>
    </w:p>
    <w:p w:rsidR="00000000" w:rsidDel="00000000" w:rsidP="00000000" w:rsidRDefault="00000000" w:rsidRPr="00000000" w14:paraId="00000021">
      <w:pPr>
        <w:spacing w:after="240" w:lineRule="auto"/>
        <w:jc w:val="both"/>
        <w:rPr/>
      </w:pPr>
      <w:r w:rsidDel="00000000" w:rsidR="00000000" w:rsidRPr="00000000">
        <w:rPr>
          <w:rtl w:val="0"/>
        </w:rPr>
        <w:t xml:space="preserve">- Nhân vật Đăm Săn:</w:t>
      </w:r>
    </w:p>
    <w:p w:rsidR="00000000" w:rsidDel="00000000" w:rsidP="00000000" w:rsidRDefault="00000000" w:rsidRPr="00000000" w14:paraId="00000022">
      <w:pPr>
        <w:spacing w:after="240" w:lineRule="auto"/>
        <w:jc w:val="both"/>
        <w:rPr/>
      </w:pPr>
      <w:r w:rsidDel="00000000" w:rsidR="00000000" w:rsidRPr="00000000">
        <w:rPr>
          <w:rtl w:val="0"/>
        </w:rPr>
        <w:t xml:space="preserve">+ Đăm Săn rung múa khiêng… chàng chạy vun vút qua phía đông, vun vút qua phía tây.</w:t>
      </w:r>
    </w:p>
    <w:p w:rsidR="00000000" w:rsidDel="00000000" w:rsidP="00000000" w:rsidRDefault="00000000" w:rsidRPr="00000000" w14:paraId="00000023">
      <w:pPr>
        <w:spacing w:after="240" w:lineRule="auto"/>
        <w:jc w:val="both"/>
        <w:rPr/>
      </w:pPr>
      <w:r w:rsidDel="00000000" w:rsidR="00000000" w:rsidRPr="00000000">
        <w:rPr>
          <w:rtl w:val="0"/>
        </w:rPr>
        <w:t xml:space="preserve">+ Đăm Săn đã đớp được miếng trầu. Chàng nhai trầu, sức chàng tăng lên gấp bội.</w:t>
      </w:r>
    </w:p>
    <w:p w:rsidR="00000000" w:rsidDel="00000000" w:rsidP="00000000" w:rsidRDefault="00000000" w:rsidRPr="00000000" w14:paraId="00000024">
      <w:pPr>
        <w:spacing w:after="240" w:lineRule="auto"/>
        <w:jc w:val="both"/>
        <w:rPr/>
      </w:pPr>
      <w:r w:rsidDel="00000000" w:rsidR="00000000" w:rsidRPr="00000000">
        <w:rPr>
          <w:rtl w:val="0"/>
        </w:rPr>
        <w:t xml:space="preserve">+ Chành múa trên cao, gió như bão. Chàng múa dưới thấp, gió như lốc.</w:t>
      </w:r>
    </w:p>
    <w:p w:rsidR="00000000" w:rsidDel="00000000" w:rsidP="00000000" w:rsidRDefault="00000000" w:rsidRPr="00000000" w14:paraId="00000025">
      <w:pPr>
        <w:spacing w:after="240" w:lineRule="auto"/>
        <w:jc w:val="both"/>
        <w:rPr>
          <w:highlight w:val="white"/>
        </w:rPr>
      </w:pPr>
      <w:r w:rsidDel="00000000" w:rsidR="00000000" w:rsidRPr="00000000">
        <w:rPr>
          <w:rtl w:val="0"/>
        </w:rPr>
        <w:t xml:space="preserve">+ </w:t>
      </w:r>
      <w:r w:rsidDel="00000000" w:rsidR="00000000" w:rsidRPr="00000000">
        <w:rPr>
          <w:highlight w:val="white"/>
          <w:rtl w:val="0"/>
        </w:rPr>
        <w:t xml:space="preserve">- Là người có khả năng “ ăn không biết no, nói chuyện không biết chán”.</w:t>
      </w:r>
    </w:p>
    <w:p w:rsidR="00000000" w:rsidDel="00000000" w:rsidP="00000000" w:rsidRDefault="00000000" w:rsidRPr="00000000" w14:paraId="00000026">
      <w:pPr>
        <w:spacing w:after="240" w:lineRule="auto"/>
        <w:jc w:val="both"/>
        <w:rPr/>
      </w:pPr>
      <w:r w:rsidDel="00000000" w:rsidR="00000000" w:rsidRPr="00000000">
        <w:rPr>
          <w:rtl w:val="0"/>
        </w:rPr>
        <w:t xml:space="preserve">🡪 Đăm Săn được miêu tả với những đặc điểm nổi bật về tài năng, sức mạnh và ý chí.</w:t>
      </w:r>
    </w:p>
    <w:p w:rsidR="00000000" w:rsidDel="00000000" w:rsidP="00000000" w:rsidRDefault="00000000" w:rsidRPr="00000000" w14:paraId="00000027">
      <w:pPr>
        <w:spacing w:after="240" w:lineRule="auto"/>
        <w:jc w:val="both"/>
        <w:rPr>
          <w:b w:val="1"/>
          <w:i w:val="1"/>
        </w:rPr>
      </w:pPr>
      <w:r w:rsidDel="00000000" w:rsidR="00000000" w:rsidRPr="00000000">
        <w:rPr>
          <w:b w:val="1"/>
          <w:rtl w:val="0"/>
        </w:rPr>
        <w:t xml:space="preserve">2. </w:t>
      </w:r>
      <w:r w:rsidDel="00000000" w:rsidR="00000000" w:rsidRPr="00000000">
        <w:rPr>
          <w:b w:val="1"/>
          <w:i w:val="1"/>
          <w:rtl w:val="0"/>
        </w:rPr>
        <w:t xml:space="preserve">Đăm Săn trong trận chiến với Mtao Mxây</w:t>
      </w:r>
    </w:p>
    <w:p w:rsidR="00000000" w:rsidDel="00000000" w:rsidP="00000000" w:rsidRDefault="00000000" w:rsidRPr="00000000" w14:paraId="00000028">
      <w:pPr>
        <w:rPr/>
      </w:pPr>
      <w:r w:rsidDel="00000000" w:rsidR="00000000" w:rsidRPr="00000000">
        <w:rPr>
          <w:rtl w:val="0"/>
        </w:rPr>
      </w:r>
    </w:p>
    <w:tbl>
      <w:tblPr>
        <w:tblStyle w:val="Table1"/>
        <w:tblW w:w="9135.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7605"/>
        <w:tblGridChange w:id="0">
          <w:tblGrid>
            <w:gridCol w:w="1530"/>
            <w:gridCol w:w="7605"/>
          </w:tblGrid>
        </w:tblGridChange>
      </w:tblGrid>
      <w:tr>
        <w:trPr>
          <w:cantSplit w:val="0"/>
          <w:trHeight w:val="737.0078740157481" w:hRule="atLeast"/>
          <w:tblHeader w:val="0"/>
        </w:trPr>
        <w:tc>
          <w:tcPr>
            <w:tcBorders>
              <w:top w:color="bfbfbf" w:space="0" w:sz="5" w:val="single"/>
              <w:left w:color="bfbfbf" w:space="0" w:sz="5" w:val="single"/>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29">
            <w:pPr>
              <w:spacing w:after="240" w:line="276" w:lineRule="auto"/>
              <w:jc w:val="both"/>
              <w:rPr>
                <w:b w:val="1"/>
              </w:rPr>
            </w:pPr>
            <w:r w:rsidDel="00000000" w:rsidR="00000000" w:rsidRPr="00000000">
              <w:rPr>
                <w:b w:val="1"/>
                <w:rtl w:val="0"/>
              </w:rPr>
              <w:t xml:space="preserve">Hiệp đấu</w:t>
            </w:r>
          </w:p>
        </w:tc>
        <w:tc>
          <w:tcPr>
            <w:tcBorders>
              <w:top w:color="bfbfbf" w:space="0" w:sz="5" w:val="single"/>
              <w:left w:color="000000" w:space="0" w:sz="0" w:val="nil"/>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2A">
            <w:pPr>
              <w:spacing w:after="240" w:line="276" w:lineRule="auto"/>
              <w:jc w:val="both"/>
              <w:rPr>
                <w:b w:val="1"/>
              </w:rPr>
            </w:pPr>
            <w:r w:rsidDel="00000000" w:rsidR="00000000" w:rsidRPr="00000000">
              <w:rPr>
                <w:b w:val="1"/>
                <w:rtl w:val="0"/>
              </w:rPr>
              <w:t xml:space="preserve">Diễn biến – Kết quả</w:t>
            </w:r>
          </w:p>
        </w:tc>
      </w:tr>
      <w:tr>
        <w:trPr>
          <w:cantSplit w:val="0"/>
          <w:trHeight w:val="737.0078740157481" w:hRule="atLeast"/>
          <w:tblHeader w:val="0"/>
        </w:trPr>
        <w:tc>
          <w:tcPr>
            <w:tcBorders>
              <w:top w:color="000000" w:space="0" w:sz="0" w:val="nil"/>
              <w:left w:color="bfbfbf" w:space="0" w:sz="5" w:val="single"/>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2B">
            <w:pPr>
              <w:spacing w:after="240" w:line="276" w:lineRule="auto"/>
              <w:jc w:val="both"/>
              <w:rPr/>
            </w:pPr>
            <w:r w:rsidDel="00000000" w:rsidR="00000000" w:rsidRPr="00000000">
              <w:rPr>
                <w:rtl w:val="0"/>
              </w:rPr>
              <w:t xml:space="preserve">1</w:t>
            </w:r>
          </w:p>
        </w:tc>
        <w:tc>
          <w:tcPr>
            <w:tcBorders>
              <w:top w:color="000000" w:space="0" w:sz="0" w:val="nil"/>
              <w:left w:color="000000" w:space="0" w:sz="0" w:val="nil"/>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2C">
            <w:pPr>
              <w:spacing w:after="240" w:line="276" w:lineRule="auto"/>
              <w:jc w:val="both"/>
              <w:rPr/>
            </w:pPr>
            <w:r w:rsidDel="00000000" w:rsidR="00000000" w:rsidRPr="00000000">
              <w:rPr>
                <w:rtl w:val="0"/>
              </w:rPr>
              <w:t xml:space="preserve">+ Trong khi Mtao Mxây múa khiên trước, Đăm Săn vẫn giữ thái độ bình tĩnh, thản nhiên -&gt; Điều này thể hiện bản lĩnh của chàng.</w:t>
            </w:r>
          </w:p>
          <w:p w:rsidR="00000000" w:rsidDel="00000000" w:rsidP="00000000" w:rsidRDefault="00000000" w:rsidRPr="00000000" w14:paraId="0000002D">
            <w:pPr>
              <w:spacing w:after="240" w:line="276" w:lineRule="auto"/>
              <w:jc w:val="both"/>
              <w:rPr/>
            </w:pPr>
            <w:r w:rsidDel="00000000" w:rsidR="00000000" w:rsidRPr="00000000">
              <w:rPr>
                <w:rtl w:val="0"/>
              </w:rPr>
              <w:t xml:space="preserve">+ Mtao Mxây đã lộ rõ sự kém cỏi nhưng vẫn nói những lời huênh hoang.</w:t>
            </w:r>
          </w:p>
        </w:tc>
      </w:tr>
      <w:tr>
        <w:trPr>
          <w:cantSplit w:val="0"/>
          <w:trHeight w:val="737.0078740157481" w:hRule="atLeast"/>
          <w:tblHeader w:val="0"/>
        </w:trPr>
        <w:tc>
          <w:tcPr>
            <w:tcBorders>
              <w:top w:color="000000" w:space="0" w:sz="0" w:val="nil"/>
              <w:left w:color="bfbfbf" w:space="0" w:sz="5" w:val="single"/>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2E">
            <w:pPr>
              <w:spacing w:after="240" w:line="276" w:lineRule="auto"/>
              <w:jc w:val="both"/>
              <w:rPr/>
            </w:pPr>
            <w:r w:rsidDel="00000000" w:rsidR="00000000" w:rsidRPr="00000000">
              <w:rPr>
                <w:rtl w:val="0"/>
              </w:rPr>
              <w:t xml:space="preserve">2</w:t>
            </w:r>
          </w:p>
        </w:tc>
        <w:tc>
          <w:tcPr>
            <w:tcBorders>
              <w:top w:color="000000" w:space="0" w:sz="0" w:val="nil"/>
              <w:left w:color="000000" w:space="0" w:sz="0" w:val="nil"/>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2F">
            <w:pPr>
              <w:spacing w:after="240" w:line="276" w:lineRule="auto"/>
              <w:jc w:val="both"/>
              <w:rPr/>
            </w:pPr>
            <w:r w:rsidDel="00000000" w:rsidR="00000000" w:rsidRPr="00000000">
              <w:rPr>
                <w:rtl w:val="0"/>
              </w:rPr>
              <w:t xml:space="preserve">+ Đăm Săn múa khiên làm cho Mtao Mxây hốt hoảng trốn chạy với bước cao bước thấp -&gt; thể hiện sức mạnh của Đăm Săn và sự yếu sức của Mtao Mxây.</w:t>
            </w:r>
          </w:p>
          <w:p w:rsidR="00000000" w:rsidDel="00000000" w:rsidP="00000000" w:rsidRDefault="00000000" w:rsidRPr="00000000" w14:paraId="00000030">
            <w:pPr>
              <w:spacing w:after="240" w:line="276" w:lineRule="auto"/>
              <w:jc w:val="both"/>
              <w:rPr/>
            </w:pPr>
            <w:r w:rsidDel="00000000" w:rsidR="00000000" w:rsidRPr="00000000">
              <w:rPr>
                <w:rtl w:val="0"/>
              </w:rPr>
              <w:t xml:space="preserve">+ Mtao Mxây cầu cứu Hơ Nhị quăng cho miếng trầu -&gt; càng yếu sức</w:t>
            </w:r>
          </w:p>
          <w:p w:rsidR="00000000" w:rsidDel="00000000" w:rsidP="00000000" w:rsidRDefault="00000000" w:rsidRPr="00000000" w14:paraId="00000031">
            <w:pPr>
              <w:spacing w:after="240" w:line="276" w:lineRule="auto"/>
              <w:jc w:val="both"/>
              <w:rPr/>
            </w:pPr>
            <w:r w:rsidDel="00000000" w:rsidR="00000000" w:rsidRPr="00000000">
              <w:rPr>
                <w:rtl w:val="0"/>
              </w:rPr>
              <w:t xml:space="preserve">+ Đăm Săn cướp được miếng trầu -&gt; sức mạnh của chàng tăng lên.</w:t>
            </w:r>
          </w:p>
        </w:tc>
      </w:tr>
      <w:tr>
        <w:trPr>
          <w:cantSplit w:val="0"/>
          <w:trHeight w:val="737.0078740157481" w:hRule="atLeast"/>
          <w:tblHeader w:val="0"/>
        </w:trPr>
        <w:tc>
          <w:tcPr>
            <w:tcBorders>
              <w:top w:color="000000" w:space="0" w:sz="0" w:val="nil"/>
              <w:left w:color="bfbfbf" w:space="0" w:sz="5" w:val="single"/>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32">
            <w:pPr>
              <w:spacing w:after="240" w:line="276" w:lineRule="auto"/>
              <w:jc w:val="both"/>
              <w:rPr/>
            </w:pPr>
            <w:r w:rsidDel="00000000" w:rsidR="00000000" w:rsidRPr="00000000">
              <w:rPr>
                <w:rtl w:val="0"/>
              </w:rPr>
              <w:t xml:space="preserve">3</w:t>
            </w:r>
          </w:p>
        </w:tc>
        <w:tc>
          <w:tcPr>
            <w:tcBorders>
              <w:top w:color="000000" w:space="0" w:sz="0" w:val="nil"/>
              <w:left w:color="000000" w:space="0" w:sz="0" w:val="nil"/>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after="240" w:line="276" w:lineRule="auto"/>
              <w:jc w:val="both"/>
              <w:rPr/>
            </w:pPr>
            <w:r w:rsidDel="00000000" w:rsidR="00000000" w:rsidRPr="00000000">
              <w:rPr>
                <w:rtl w:val="0"/>
              </w:rPr>
              <w:t xml:space="preserve">+ Đăm Săn múa dũng mãnh và đuổi theo Mtao Mxây.</w:t>
            </w:r>
          </w:p>
          <w:p w:rsidR="00000000" w:rsidDel="00000000" w:rsidP="00000000" w:rsidRDefault="00000000" w:rsidRPr="00000000" w14:paraId="00000034">
            <w:pPr>
              <w:spacing w:after="240" w:line="276" w:lineRule="auto"/>
              <w:jc w:val="both"/>
              <w:rPr/>
            </w:pPr>
            <w:r w:rsidDel="00000000" w:rsidR="00000000" w:rsidRPr="00000000">
              <w:rPr>
                <w:rtl w:val="0"/>
              </w:rPr>
              <w:t xml:space="preserve">+ Đăm Săn đâm trúng áo Mtao Mxây nhưng không thủng được áo hắn. Chàng phải cầu cứu thần linh.</w:t>
            </w:r>
          </w:p>
        </w:tc>
      </w:tr>
      <w:tr>
        <w:trPr>
          <w:cantSplit w:val="0"/>
          <w:trHeight w:val="737.0078740157481" w:hRule="atLeast"/>
          <w:tblHeader w:val="0"/>
        </w:trPr>
        <w:tc>
          <w:tcPr>
            <w:tcBorders>
              <w:top w:color="000000" w:space="0" w:sz="0" w:val="nil"/>
              <w:left w:color="bfbfbf" w:space="0" w:sz="5" w:val="single"/>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35">
            <w:pPr>
              <w:spacing w:after="240" w:line="276" w:lineRule="auto"/>
              <w:jc w:val="both"/>
              <w:rPr/>
            </w:pPr>
            <w:r w:rsidDel="00000000" w:rsidR="00000000" w:rsidRPr="00000000">
              <w:rPr>
                <w:rtl w:val="0"/>
              </w:rPr>
              <w:t xml:space="preserve">4</w:t>
            </w:r>
          </w:p>
        </w:tc>
        <w:tc>
          <w:tcPr>
            <w:tcBorders>
              <w:top w:color="000000" w:space="0" w:sz="0" w:val="nil"/>
              <w:left w:color="000000" w:space="0" w:sz="0" w:val="nil"/>
              <w:bottom w:color="bfbfbf" w:space="0" w:sz="5" w:val="single"/>
              <w:right w:color="bfbfbf" w:space="0" w:sz="5" w:val="single"/>
            </w:tcBorders>
            <w:tcMar>
              <w:top w:w="0.0" w:type="dxa"/>
              <w:left w:w="100.0" w:type="dxa"/>
              <w:bottom w:w="0.0" w:type="dxa"/>
              <w:right w:w="100.0" w:type="dxa"/>
            </w:tcMar>
            <w:vAlign w:val="top"/>
          </w:tcPr>
          <w:p w:rsidR="00000000" w:rsidDel="00000000" w:rsidP="00000000" w:rsidRDefault="00000000" w:rsidRPr="00000000" w14:paraId="00000036">
            <w:pPr>
              <w:spacing w:after="240" w:line="276" w:lineRule="auto"/>
              <w:jc w:val="both"/>
              <w:rPr/>
            </w:pPr>
            <w:r w:rsidDel="00000000" w:rsidR="00000000" w:rsidRPr="00000000">
              <w:rPr>
                <w:rtl w:val="0"/>
              </w:rPr>
              <w:t xml:space="preserve">+ Đăm Săn được thần linh giúp sức.</w:t>
            </w:r>
          </w:p>
          <w:p w:rsidR="00000000" w:rsidDel="00000000" w:rsidP="00000000" w:rsidRDefault="00000000" w:rsidRPr="00000000" w14:paraId="00000037">
            <w:pPr>
              <w:spacing w:after="240" w:line="276" w:lineRule="auto"/>
              <w:jc w:val="both"/>
              <w:rPr/>
            </w:pPr>
            <w:r w:rsidDel="00000000" w:rsidR="00000000" w:rsidRPr="00000000">
              <w:rPr>
                <w:rtl w:val="0"/>
              </w:rPr>
              <w:t xml:space="preserve">+ Chàng đuổi theo và giết chết kẻ thù.</w:t>
            </w:r>
          </w:p>
        </w:tc>
      </w:tr>
    </w:tbl>
    <w:p w:rsidR="00000000" w:rsidDel="00000000" w:rsidP="00000000" w:rsidRDefault="00000000" w:rsidRPr="00000000" w14:paraId="00000038">
      <w:pPr>
        <w:spacing w:after="240" w:lineRule="auto"/>
        <w:jc w:val="both"/>
        <w:rPr/>
      </w:pPr>
      <w:r w:rsidDel="00000000" w:rsidR="00000000" w:rsidRPr="00000000">
        <w:rPr>
          <w:rtl w:val="0"/>
        </w:rPr>
        <w:t xml:space="preserve">- Trận chiến đã thể hiện ở Đăm Săn</w:t>
      </w:r>
    </w:p>
    <w:p w:rsidR="00000000" w:rsidDel="00000000" w:rsidP="00000000" w:rsidRDefault="00000000" w:rsidRPr="00000000" w14:paraId="00000039">
      <w:pPr>
        <w:spacing w:after="240" w:lineRule="auto"/>
        <w:jc w:val="both"/>
        <w:rPr>
          <w:highlight w:val="white"/>
        </w:rPr>
      </w:pPr>
      <w:r w:rsidDel="00000000" w:rsidR="00000000" w:rsidRPr="00000000">
        <w:rPr>
          <w:highlight w:val="white"/>
          <w:rtl w:val="0"/>
        </w:rPr>
        <w:t xml:space="preserve">lả người có tài năng, sức lực, phẩm chất và phong độ. Đòi vợ chỉ là cái cớ, cao hơn chính là mở mang bờ cõi, làm nổi uy danh cộng đồng -&gt; Đăm Săn là một nhân vật anh hùng sử thi đích thực.</w:t>
      </w:r>
    </w:p>
    <w:p w:rsidR="00000000" w:rsidDel="00000000" w:rsidP="00000000" w:rsidRDefault="00000000" w:rsidRPr="00000000" w14:paraId="0000003A">
      <w:pPr>
        <w:spacing w:after="240" w:lineRule="auto"/>
        <w:jc w:val="both"/>
        <w:rPr>
          <w:b w:val="1"/>
          <w:i w:val="1"/>
        </w:rPr>
      </w:pPr>
      <w:r w:rsidDel="00000000" w:rsidR="00000000" w:rsidRPr="00000000">
        <w:rPr>
          <w:b w:val="1"/>
          <w:i w:val="1"/>
          <w:rtl w:val="0"/>
        </w:rPr>
        <w:t xml:space="preserve">3. Thái độ của mọi người đối với chiến thắng của Đăm Săn</w:t>
      </w:r>
    </w:p>
    <w:p w:rsidR="00000000" w:rsidDel="00000000" w:rsidP="00000000" w:rsidRDefault="00000000" w:rsidRPr="00000000" w14:paraId="0000003B">
      <w:pPr>
        <w:spacing w:after="240" w:lineRule="auto"/>
        <w:jc w:val="both"/>
        <w:rPr>
          <w:b w:val="1"/>
          <w:i w:val="1"/>
        </w:rPr>
      </w:pPr>
      <w:r w:rsidDel="00000000" w:rsidR="00000000" w:rsidRPr="00000000">
        <w:rPr>
          <w:b w:val="1"/>
          <w:i w:val="1"/>
          <w:rtl w:val="0"/>
        </w:rPr>
        <w:t xml:space="preserve">* Dân làng Mtao Mxây</w:t>
      </w:r>
    </w:p>
    <w:p w:rsidR="00000000" w:rsidDel="00000000" w:rsidP="00000000" w:rsidRDefault="00000000" w:rsidRPr="00000000" w14:paraId="0000003C">
      <w:pPr>
        <w:spacing w:after="240" w:lineRule="auto"/>
        <w:jc w:val="both"/>
        <w:rPr>
          <w:i w:val="1"/>
        </w:rPr>
      </w:pPr>
      <w:r w:rsidDel="00000000" w:rsidR="00000000" w:rsidRPr="00000000">
        <w:rPr>
          <w:rtl w:val="0"/>
        </w:rPr>
        <w:t xml:space="preserve">- Ba lần Đăm Săn kêu gọi thì cả ba lần mọi người đều hưởng ứng (số 3 tượng trưng cho số nhiều): </w:t>
      </w:r>
      <w:r w:rsidDel="00000000" w:rsidR="00000000" w:rsidRPr="00000000">
        <w:rPr>
          <w:i w:val="1"/>
          <w:rtl w:val="0"/>
        </w:rPr>
        <w:t xml:space="preserve">“Không đi sao được, tù trưởng chúng tôi đã chết, lúa chúng tôi đã mục, chúng tôi còn ở với ai.”</w:t>
      </w:r>
    </w:p>
    <w:p w:rsidR="00000000" w:rsidDel="00000000" w:rsidP="00000000" w:rsidRDefault="00000000" w:rsidRPr="00000000" w14:paraId="0000003D">
      <w:pPr>
        <w:spacing w:after="240" w:lineRule="auto"/>
        <w:jc w:val="both"/>
        <w:rPr/>
      </w:pPr>
      <w:r w:rsidDel="00000000" w:rsidR="00000000" w:rsidRPr="00000000">
        <w:rPr>
          <w:rtl w:val="0"/>
        </w:rPr>
        <w:t xml:space="preserve">🡪 Họ nhất trí xem Đăm Săn là tù trưởng, là anh hùng của họ.</w:t>
      </w:r>
    </w:p>
    <w:p w:rsidR="00000000" w:rsidDel="00000000" w:rsidP="00000000" w:rsidRDefault="00000000" w:rsidRPr="00000000" w14:paraId="0000003E">
      <w:pPr>
        <w:spacing w:after="240" w:lineRule="auto"/>
        <w:jc w:val="both"/>
        <w:rPr/>
      </w:pPr>
      <w:r w:rsidDel="00000000" w:rsidR="00000000" w:rsidRPr="00000000">
        <w:rPr>
          <w:rtl w:val="0"/>
        </w:rPr>
        <w:t xml:space="preserve">- Mỗi lần đối đáp có sự khác nhau, biến đổi, phát triển</w:t>
      </w:r>
    </w:p>
    <w:p w:rsidR="00000000" w:rsidDel="00000000" w:rsidP="00000000" w:rsidRDefault="00000000" w:rsidRPr="00000000" w14:paraId="0000003F">
      <w:pPr>
        <w:spacing w:after="240" w:lineRule="auto"/>
        <w:jc w:val="both"/>
        <w:rPr/>
      </w:pPr>
      <w:r w:rsidDel="00000000" w:rsidR="00000000" w:rsidRPr="00000000">
        <w:rPr>
          <w:rtl w:val="0"/>
        </w:rPr>
        <w:t xml:space="preserve">🡪 Qua ba lần hỏi – đáp, lòng trung thành tuyệt đối của mọi nô lệ đối với Đăm Săn ngày càng được tô đậm.</w:t>
      </w:r>
    </w:p>
    <w:p w:rsidR="00000000" w:rsidDel="00000000" w:rsidP="00000000" w:rsidRDefault="00000000" w:rsidRPr="00000000" w14:paraId="00000040">
      <w:pPr>
        <w:spacing w:after="240" w:lineRule="auto"/>
        <w:jc w:val="both"/>
        <w:rPr/>
      </w:pPr>
      <w:r w:rsidDel="00000000" w:rsidR="00000000" w:rsidRPr="00000000">
        <w:rPr>
          <w:rtl w:val="0"/>
        </w:rPr>
        <w:t xml:space="preserve">- Mọi người cùng ra về theo Đăm Săn đông vui như đi hội: “Đoàn người đông như bầy cà tông, đặc như bầy thiêu thân, ùn ùn như kiến như mối.”</w:t>
      </w:r>
    </w:p>
    <w:p w:rsidR="00000000" w:rsidDel="00000000" w:rsidP="00000000" w:rsidRDefault="00000000" w:rsidRPr="00000000" w14:paraId="00000041">
      <w:pPr>
        <w:spacing w:after="240" w:lineRule="auto"/>
        <w:jc w:val="both"/>
        <w:rPr/>
      </w:pPr>
      <w:r w:rsidDel="00000000" w:rsidR="00000000" w:rsidRPr="00000000">
        <w:rPr>
          <w:rtl w:val="0"/>
        </w:rPr>
        <w:t xml:space="preserve">- Ý nghĩa:</w:t>
      </w:r>
    </w:p>
    <w:p w:rsidR="00000000" w:rsidDel="00000000" w:rsidP="00000000" w:rsidRDefault="00000000" w:rsidRPr="00000000" w14:paraId="00000042">
      <w:pPr>
        <w:spacing w:after="240" w:lineRule="auto"/>
        <w:jc w:val="both"/>
        <w:rPr/>
      </w:pPr>
      <w:r w:rsidDel="00000000" w:rsidR="00000000" w:rsidRPr="00000000">
        <w:rPr>
          <w:rtl w:val="0"/>
        </w:rPr>
        <w:t xml:space="preserve">+ Thể hiện sự thống nhất cao độ giữa quyền lợi, khát vọng cá nhân anh hùng đối với cộng đồng, bộ tộc.</w:t>
      </w:r>
    </w:p>
    <w:p w:rsidR="00000000" w:rsidDel="00000000" w:rsidP="00000000" w:rsidRDefault="00000000" w:rsidRPr="00000000" w14:paraId="00000043">
      <w:pPr>
        <w:spacing w:after="240" w:lineRule="auto"/>
        <w:jc w:val="both"/>
        <w:rPr/>
      </w:pPr>
      <w:r w:rsidDel="00000000" w:rsidR="00000000" w:rsidRPr="00000000">
        <w:rPr>
          <w:rtl w:val="0"/>
        </w:rPr>
        <w:t xml:space="preserve">+ Thể hiện lòng yêu mến, sự tuân phục của tập thể cộng đồng đối với cá nhân anh hùng 🡪 Đây cũng là biểu hiện của ý thức dân tộc.</w:t>
      </w:r>
    </w:p>
    <w:p w:rsidR="00000000" w:rsidDel="00000000" w:rsidP="00000000" w:rsidRDefault="00000000" w:rsidRPr="00000000" w14:paraId="00000044">
      <w:pPr>
        <w:spacing w:after="240" w:lineRule="auto"/>
        <w:jc w:val="both"/>
        <w:rPr>
          <w:b w:val="1"/>
          <w:i w:val="1"/>
        </w:rPr>
      </w:pPr>
      <w:r w:rsidDel="00000000" w:rsidR="00000000" w:rsidRPr="00000000">
        <w:rPr>
          <w:b w:val="1"/>
          <w:i w:val="1"/>
          <w:rtl w:val="0"/>
        </w:rPr>
        <w:t xml:space="preserve">* Thái độ của dân làng Đăm Săn</w:t>
      </w:r>
    </w:p>
    <w:p w:rsidR="00000000" w:rsidDel="00000000" w:rsidP="00000000" w:rsidRDefault="00000000" w:rsidRPr="00000000" w14:paraId="00000045">
      <w:pPr>
        <w:spacing w:after="240" w:lineRule="auto"/>
        <w:jc w:val="both"/>
        <w:rPr/>
      </w:pPr>
      <w:r w:rsidDel="00000000" w:rsidR="00000000" w:rsidRPr="00000000">
        <w:rPr>
          <w:rtl w:val="0"/>
        </w:rPr>
        <w:t xml:space="preserve">- Hân hoan chào đón người anh hùng chiến thắng trở về</w:t>
      </w:r>
    </w:p>
    <w:p w:rsidR="00000000" w:rsidDel="00000000" w:rsidP="00000000" w:rsidRDefault="00000000" w:rsidRPr="00000000" w14:paraId="00000046">
      <w:pPr>
        <w:spacing w:after="240" w:lineRule="auto"/>
        <w:jc w:val="both"/>
        <w:rPr/>
      </w:pPr>
      <w:r w:rsidDel="00000000" w:rsidR="00000000" w:rsidRPr="00000000">
        <w:rPr>
          <w:rtl w:val="0"/>
        </w:rPr>
        <w:t xml:space="preserve">- Đồng lòng hưởng ứng lời kêu gọi của tù trưởng: mở tiệc ăn mừng chiến thắng -&gt; phấn khởi, vui mừng, tự hào</w:t>
      </w:r>
    </w:p>
    <w:p w:rsidR="00000000" w:rsidDel="00000000" w:rsidP="00000000" w:rsidRDefault="00000000" w:rsidRPr="00000000" w14:paraId="00000047">
      <w:pPr>
        <w:spacing w:after="240" w:lineRule="auto"/>
        <w:jc w:val="both"/>
        <w:rPr>
          <w:b w:val="1"/>
          <w:i w:val="1"/>
        </w:rPr>
      </w:pPr>
      <w:r w:rsidDel="00000000" w:rsidR="00000000" w:rsidRPr="00000000">
        <w:rPr>
          <w:b w:val="1"/>
          <w:i w:val="1"/>
          <w:rtl w:val="0"/>
        </w:rPr>
        <w:t xml:space="preserve">* Thái độ của các tù trưởng xung quanh</w:t>
      </w:r>
    </w:p>
    <w:p w:rsidR="00000000" w:rsidDel="00000000" w:rsidP="00000000" w:rsidRDefault="00000000" w:rsidRPr="00000000" w14:paraId="00000048">
      <w:pPr>
        <w:spacing w:after="240" w:lineRule="auto"/>
        <w:jc w:val="both"/>
        <w:rPr/>
      </w:pPr>
      <w:r w:rsidDel="00000000" w:rsidR="00000000" w:rsidRPr="00000000">
        <w:rPr>
          <w:rtl w:val="0"/>
        </w:rPr>
        <w:t xml:space="preserve">- “Nhà Đăm Săn...các vị tù trưởng đều từ phương xa đến” -&gt; kéo đến ăn mừng chiến thắng của Đăm Săn như ăn mừng chiến thắng của chính mình</w:t>
      </w:r>
    </w:p>
    <w:p w:rsidR="00000000" w:rsidDel="00000000" w:rsidP="00000000" w:rsidRDefault="00000000" w:rsidRPr="00000000" w14:paraId="00000049">
      <w:pPr>
        <w:spacing w:after="240" w:lineRule="auto"/>
        <w:jc w:val="both"/>
        <w:rPr/>
      </w:pPr>
      <w:r w:rsidDel="00000000" w:rsidR="00000000" w:rsidRPr="00000000">
        <w:rPr>
          <w:rtl w:val="0"/>
        </w:rPr>
        <w:t xml:space="preserve">=&gt; Người anh hùng được toàn thể cộng đồng suy tôn tuyệt đối</w:t>
      </w:r>
    </w:p>
    <w:p w:rsidR="00000000" w:rsidDel="00000000" w:rsidP="00000000" w:rsidRDefault="00000000" w:rsidRPr="00000000" w14:paraId="0000004A">
      <w:pPr>
        <w:spacing w:after="240" w:lineRule="auto"/>
        <w:jc w:val="both"/>
        <w:rPr>
          <w:b w:val="1"/>
          <w:i w:val="1"/>
        </w:rPr>
      </w:pPr>
      <w:r w:rsidDel="00000000" w:rsidR="00000000" w:rsidRPr="00000000">
        <w:rPr>
          <w:rtl w:val="0"/>
        </w:rPr>
        <w:t xml:space="preserve"> </w:t>
      </w:r>
      <w:r w:rsidDel="00000000" w:rsidR="00000000" w:rsidRPr="00000000">
        <w:rPr>
          <w:b w:val="1"/>
          <w:i w:val="1"/>
          <w:rtl w:val="0"/>
        </w:rPr>
        <w:t xml:space="preserve">4. Cảnh ăn mừng chiến thắng</w:t>
      </w:r>
    </w:p>
    <w:p w:rsidR="00000000" w:rsidDel="00000000" w:rsidP="00000000" w:rsidRDefault="00000000" w:rsidRPr="00000000" w14:paraId="0000004B">
      <w:pPr>
        <w:spacing w:after="240" w:lineRule="auto"/>
        <w:jc w:val="both"/>
        <w:rPr/>
      </w:pPr>
      <w:r w:rsidDel="00000000" w:rsidR="00000000" w:rsidRPr="00000000">
        <w:rPr>
          <w:rtl w:val="0"/>
        </w:rPr>
        <w:t xml:space="preserve">- Hình ảnh Đăm Săn được miêu tả hòa vào cùng với dân làng trong niềm vui chiến thắng:</w:t>
      </w:r>
    </w:p>
    <w:p w:rsidR="00000000" w:rsidDel="00000000" w:rsidP="00000000" w:rsidRDefault="00000000" w:rsidRPr="00000000" w14:paraId="0000004C">
      <w:pPr>
        <w:spacing w:after="240" w:lineRule="auto"/>
        <w:jc w:val="both"/>
        <w:rPr/>
      </w:pPr>
      <w:r w:rsidDel="00000000" w:rsidR="00000000" w:rsidRPr="00000000">
        <w:rPr>
          <w:rtl w:val="0"/>
        </w:rPr>
        <w:t xml:space="preserve">+ Đông vui nhộn nhịp</w:t>
      </w:r>
    </w:p>
    <w:p w:rsidR="00000000" w:rsidDel="00000000" w:rsidP="00000000" w:rsidRDefault="00000000" w:rsidRPr="00000000" w14:paraId="0000004D">
      <w:pPr>
        <w:spacing w:after="240" w:lineRule="auto"/>
        <w:jc w:val="both"/>
        <w:rPr/>
      </w:pPr>
      <w:r w:rsidDel="00000000" w:rsidR="00000000" w:rsidRPr="00000000">
        <w:rPr>
          <w:rtl w:val="0"/>
        </w:rPr>
        <w:t xml:space="preserve">+ Ăn mừng hoành tráng</w:t>
      </w:r>
    </w:p>
    <w:p w:rsidR="00000000" w:rsidDel="00000000" w:rsidP="00000000" w:rsidRDefault="00000000" w:rsidRPr="00000000" w14:paraId="0000004E">
      <w:pPr>
        <w:spacing w:after="240" w:lineRule="auto"/>
        <w:jc w:val="both"/>
        <w:rPr/>
      </w:pPr>
      <w:r w:rsidDel="00000000" w:rsidR="00000000" w:rsidRPr="00000000">
        <w:rPr>
          <w:rtl w:val="0"/>
        </w:rPr>
        <w:t xml:space="preserve">- Đăm Săn: nằm trên võng, tóc thả trên sàn 🡪 hiện lên ngoài vẻ đẹp hình thể còn là sức mạnh uy vũ, vô biên trong con mắt ngưỡng mộ của dân làng -&gt; cách miêu tả phóng đại tạo ấn tượng với độc giả.</w:t>
      </w:r>
    </w:p>
    <w:p w:rsidR="00000000" w:rsidDel="00000000" w:rsidP="00000000" w:rsidRDefault="00000000" w:rsidRPr="00000000" w14:paraId="0000004F">
      <w:pPr>
        <w:pStyle w:val="Heading2"/>
        <w:rPr/>
      </w:pPr>
      <w:bookmarkStart w:colFirst="0" w:colLast="0" w:name="_xq1k3ikrdcwv" w:id="2"/>
      <w:bookmarkEnd w:id="2"/>
      <w:r w:rsidDel="00000000" w:rsidR="00000000" w:rsidRPr="00000000">
        <w:rPr>
          <w:rtl w:val="0"/>
        </w:rPr>
        <w:t xml:space="preserve">III. TỔNG KẾT</w:t>
      </w:r>
    </w:p>
    <w:p w:rsidR="00000000" w:rsidDel="00000000" w:rsidP="00000000" w:rsidRDefault="00000000" w:rsidRPr="00000000" w14:paraId="00000050">
      <w:pPr>
        <w:spacing w:after="240" w:lineRule="auto"/>
        <w:jc w:val="both"/>
        <w:rPr>
          <w:b w:val="1"/>
          <w:i w:val="1"/>
        </w:rPr>
      </w:pPr>
      <w:r w:rsidDel="00000000" w:rsidR="00000000" w:rsidRPr="00000000">
        <w:rPr>
          <w:b w:val="1"/>
          <w:i w:val="1"/>
          <w:rtl w:val="0"/>
        </w:rPr>
        <w:t xml:space="preserve">1. Nội dung – ý nghĩa</w:t>
      </w:r>
    </w:p>
    <w:p w:rsidR="00000000" w:rsidDel="00000000" w:rsidP="00000000" w:rsidRDefault="00000000" w:rsidRPr="00000000" w14:paraId="00000051">
      <w:pPr>
        <w:spacing w:after="240" w:lineRule="auto"/>
        <w:jc w:val="both"/>
        <w:rPr/>
      </w:pPr>
      <w:r w:rsidDel="00000000" w:rsidR="00000000" w:rsidRPr="00000000">
        <w:rPr>
          <w:rtl w:val="0"/>
        </w:rPr>
        <w:t xml:space="preserve">- Văn bản miêu tả cuộc chiến đấu giữa Đăm Săn với Mtao Mxây và cảnh dân làng vui mừng trước chiến thắng của Đăm Săn.</w:t>
      </w:r>
    </w:p>
    <w:p w:rsidR="00000000" w:rsidDel="00000000" w:rsidP="00000000" w:rsidRDefault="00000000" w:rsidRPr="00000000" w14:paraId="00000052">
      <w:pPr>
        <w:spacing w:after="240" w:lineRule="auto"/>
        <w:jc w:val="both"/>
        <w:rPr>
          <w:highlight w:val="white"/>
        </w:rPr>
      </w:pPr>
      <w:r w:rsidDel="00000000" w:rsidR="00000000" w:rsidRPr="00000000">
        <w:rPr>
          <w:highlight w:val="white"/>
          <w:rtl w:val="0"/>
        </w:rPr>
        <w:t xml:space="preserve">- Đoạn trích ca ngợi người anh hùng trong cuộc đấu tranh vì danh dự, hạnh phúc của gia đình và sự thịnh vượng chung của cộng đồng. Điều đó vẫn còn ý nghĩa thời sự đối với cuộc sống hôm nay, bởi vì người đứng đầu có vai trò rất quan trọng đối với sự phát triển của cộng đồng.</w:t>
      </w:r>
    </w:p>
    <w:p w:rsidR="00000000" w:rsidDel="00000000" w:rsidP="00000000" w:rsidRDefault="00000000" w:rsidRPr="00000000" w14:paraId="00000053">
      <w:pPr>
        <w:spacing w:after="240" w:lineRule="auto"/>
        <w:jc w:val="both"/>
        <w:rPr>
          <w:highlight w:val="white"/>
        </w:rPr>
      </w:pPr>
      <w:r w:rsidDel="00000000" w:rsidR="00000000" w:rsidRPr="00000000">
        <w:rPr>
          <w:highlight w:val="white"/>
          <w:rtl w:val="0"/>
        </w:rPr>
        <w:t xml:space="preserve">- Thông điệp: Vai trò và trách nhiệm của người anh hùng (thủ lĩnh) đối với cộng đồng.</w:t>
      </w:r>
    </w:p>
    <w:p w:rsidR="00000000" w:rsidDel="00000000" w:rsidP="00000000" w:rsidRDefault="00000000" w:rsidRPr="00000000" w14:paraId="00000054">
      <w:pPr>
        <w:spacing w:after="240" w:lineRule="auto"/>
        <w:jc w:val="both"/>
        <w:rPr>
          <w:b w:val="1"/>
          <w:i w:val="1"/>
        </w:rPr>
      </w:pPr>
      <w:r w:rsidDel="00000000" w:rsidR="00000000" w:rsidRPr="00000000">
        <w:rPr>
          <w:i w:val="1"/>
          <w:rtl w:val="0"/>
        </w:rPr>
        <w:t xml:space="preserve"> </w:t>
      </w:r>
      <w:r w:rsidDel="00000000" w:rsidR="00000000" w:rsidRPr="00000000">
        <w:rPr>
          <w:b w:val="1"/>
          <w:i w:val="1"/>
          <w:rtl w:val="0"/>
        </w:rPr>
        <w:t xml:space="preserve">2. Nghệ thuật:</w:t>
      </w:r>
    </w:p>
    <w:p w:rsidR="00000000" w:rsidDel="00000000" w:rsidP="00000000" w:rsidRDefault="00000000" w:rsidRPr="00000000" w14:paraId="00000055">
      <w:pPr>
        <w:spacing w:after="240" w:lineRule="auto"/>
        <w:jc w:val="both"/>
        <w:rPr/>
      </w:pPr>
      <w:r w:rsidDel="00000000" w:rsidR="00000000" w:rsidRPr="00000000">
        <w:rPr>
          <w:rtl w:val="0"/>
        </w:rPr>
        <w:t xml:space="preserve"> - Nghệ thuật so sánh, phóng đại, không  gian lịch sử cộng đồng hoành tráng giúp nhân vật anh hùng trong sử thi hiện lên phi thường, mang tầm vóc vũ trụ.</w:t>
      </w: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right"/>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tabs>
        <w:tab w:val="center" w:leader="none" w:pos="4680"/>
        <w:tab w:val="right" w:leader="none" w:pos="9360"/>
      </w:tabs>
      <w:spacing w:line="240" w:lineRule="auto"/>
      <w:jc w:val="center"/>
      <w:rPr>
        <w:rFonts w:ascii="Times New Roman" w:cs="Times New Roman" w:eastAsia="Times New Roman" w:hAnsi="Times New Roman"/>
        <w:color w:val="00b050"/>
        <w:sz w:val="28"/>
        <w:szCs w:val="28"/>
      </w:rPr>
    </w:pPr>
    <w:r w:rsidDel="00000000" w:rsidR="00000000" w:rsidRPr="00000000">
      <w:rPr>
        <w:rFonts w:ascii="Times New Roman" w:cs="Times New Roman" w:eastAsia="Times New Roman" w:hAnsi="Times New Roman"/>
        <w:color w:val="00b050"/>
        <w:sz w:val="28"/>
        <w:szCs w:val="28"/>
        <w:rtl w:val="0"/>
      </w:rPr>
      <w:t xml:space="preserve">Kenhgiaovien.com – </w:t>
    </w:r>
    <w:hyperlink r:id="rId1">
      <w:r w:rsidDel="00000000" w:rsidR="00000000" w:rsidRPr="00000000">
        <w:rPr>
          <w:rFonts w:ascii="Times New Roman" w:cs="Times New Roman" w:eastAsia="Times New Roman" w:hAnsi="Times New Roman"/>
          <w:color w:val="0000ff"/>
          <w:sz w:val="28"/>
          <w:szCs w:val="28"/>
          <w:u w:val="single"/>
          <w:rtl w:val="0"/>
        </w:rPr>
        <w:t xml:space="preserve">Zalo fidutech 0386168725</w:t>
      </w:r>
    </w:hyperlink>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tabs>
        <w:tab w:val="center" w:leader="none" w:pos="4680"/>
        <w:tab w:val="right" w:leader="none" w:pos="9360"/>
      </w:tabs>
      <w:spacing w:after="0" w:before="0" w:line="240" w:lineRule="auto"/>
      <w:jc w:val="center"/>
      <w:rPr/>
    </w:pPr>
    <w:r w:rsidDel="00000000" w:rsidR="00000000" w:rsidRPr="00000000">
      <w:rPr>
        <w:color w:val="00b050"/>
        <w:rtl w:val="0"/>
      </w:rPr>
      <w:t xml:space="preserve">Kenhgiaovien.com – </w:t>
    </w:r>
    <w:hyperlink r:id="rId1">
      <w:r w:rsidDel="00000000" w:rsidR="00000000" w:rsidRPr="00000000">
        <w:rPr>
          <w:color w:val="0000ff"/>
          <w:u w:val="single"/>
          <w:rtl w:val="0"/>
        </w:rPr>
        <w:t xml:space="preserve">Zalo fidutech </w:t>
      </w:r>
    </w:hyperlink>
    <w:hyperlink r:id="rId2">
      <w:r w:rsidDel="00000000" w:rsidR="00000000" w:rsidRPr="00000000">
        <w:rPr>
          <w:color w:val="0000ff"/>
          <w:sz w:val="26"/>
          <w:szCs w:val="26"/>
          <w:highlight w:val="white"/>
          <w:u w:val="single"/>
          <w:rtl w:val="0"/>
        </w:rPr>
        <w:t xml:space="preserve">0386 168 725</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vi"/>
      </w:rPr>
    </w:rPrDefault>
    <w:pPrDefault>
      <w:pPr>
        <w:spacing w:after="120" w:before="24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lineRule="auto"/>
      <w:jc w:val="both"/>
    </w:pPr>
    <w:rPr>
      <w:b w:val="1"/>
      <w:color w:val="2e75b5"/>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zalo.me/291224433185218501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zalo.me/2912244331852185011" TargetMode="External"/><Relationship Id="rId2" Type="http://schemas.openxmlformats.org/officeDocument/2006/relationships/hyperlink" Target="https://zalo.me/2912244331852185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