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9BB8" w14:textId="77777777" w:rsidR="007711C8" w:rsidRPr="00255245" w:rsidRDefault="00DC0015" w:rsidP="00A03D09">
      <w:pPr>
        <w:pStyle w:val="Heading1"/>
        <w:spacing w:before="0" w:after="0" w:line="360" w:lineRule="auto"/>
        <w:rPr>
          <w:lang w:val="vi-VN"/>
        </w:rPr>
      </w:pPr>
      <w:r>
        <w:t>BÀI 1. VAI TRÒ CỦA CÁC CHẤT DINH DƯỠNG TRONG THỰC PHẨM</w:t>
      </w:r>
    </w:p>
    <w:p w14:paraId="5A89934C" w14:textId="77777777" w:rsidR="007711C8" w:rsidRPr="00770C7E" w:rsidRDefault="00DC0015" w:rsidP="00A03D09">
      <w:pPr>
        <w:pStyle w:val="Heading2"/>
        <w:spacing w:line="360" w:lineRule="auto"/>
        <w:rPr>
          <w:lang w:val="vi-VN"/>
        </w:rPr>
      </w:pPr>
      <w:r w:rsidRPr="00770C7E">
        <w:rPr>
          <w:lang w:val="vi-VN"/>
        </w:rPr>
        <w:t>KHỞI ĐỘNG</w:t>
      </w:r>
      <w:r w:rsidRPr="00770C7E">
        <w:rPr>
          <w:lang w:val="vi-VN"/>
        </w:rPr>
        <w:tab/>
      </w:r>
    </w:p>
    <w:p w14:paraId="6AE49FF3" w14:textId="77777777" w:rsidR="007711C8" w:rsidRPr="00770C7E" w:rsidRDefault="00DC0015" w:rsidP="00A03D09">
      <w:pPr>
        <w:spacing w:after="0" w:line="360" w:lineRule="auto"/>
        <w:ind w:hanging="30"/>
        <w:jc w:val="both"/>
        <w:rPr>
          <w:lang w:val="vi-VN"/>
        </w:rPr>
      </w:pPr>
      <w:r w:rsidRPr="00770C7E">
        <w:rPr>
          <w:lang w:val="vi-VN"/>
        </w:rPr>
        <w:t>Hãy kể tên một số chất dinh dưỡng chính có trong thực phẩm ở Hình 1.1.</w:t>
      </w:r>
    </w:p>
    <w:p w14:paraId="5FD92935" w14:textId="77777777" w:rsidR="007711C8" w:rsidRDefault="00DC0015" w:rsidP="00A03D09">
      <w:pPr>
        <w:spacing w:after="0" w:line="360" w:lineRule="auto"/>
        <w:jc w:val="center"/>
      </w:pPr>
      <w:r>
        <w:rPr>
          <w:noProof/>
          <w:lang w:val="vi-VN"/>
        </w:rPr>
        <w:drawing>
          <wp:inline distT="114300" distB="114300" distL="114300" distR="114300" wp14:anchorId="0CFB5CCB" wp14:editId="2223A021">
            <wp:extent cx="5731200" cy="1587500"/>
            <wp:effectExtent l="0" t="0" r="0" b="0"/>
            <wp:docPr id="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1587500"/>
                    </a:xfrm>
                    <a:prstGeom prst="rect">
                      <a:avLst/>
                    </a:prstGeom>
                    <a:ln/>
                  </pic:spPr>
                </pic:pic>
              </a:graphicData>
            </a:graphic>
          </wp:inline>
        </w:drawing>
      </w:r>
    </w:p>
    <w:p w14:paraId="290EC0E1"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360A3D6C" w14:textId="77777777" w:rsidR="007711C8" w:rsidRDefault="00B212EF" w:rsidP="00A03D09">
      <w:pPr>
        <w:pStyle w:val="ListParagraph"/>
        <w:numPr>
          <w:ilvl w:val="0"/>
          <w:numId w:val="2"/>
        </w:numPr>
        <w:spacing w:after="0" w:line="360" w:lineRule="auto"/>
        <w:jc w:val="both"/>
      </w:pPr>
      <w:r>
        <w:t>Hình</w:t>
      </w:r>
      <w:r w:rsidRPr="00B212EF">
        <w:rPr>
          <w:lang w:val="vi-VN"/>
        </w:rPr>
        <w:t xml:space="preserve"> a: </w:t>
      </w:r>
      <w:r w:rsidRPr="00B212EF">
        <w:t>Tinh bột (carbohydrate)</w:t>
      </w:r>
    </w:p>
    <w:p w14:paraId="41E32F3A" w14:textId="77777777" w:rsidR="007711C8" w:rsidRDefault="00B212EF" w:rsidP="00A03D09">
      <w:pPr>
        <w:pStyle w:val="ListParagraph"/>
        <w:numPr>
          <w:ilvl w:val="0"/>
          <w:numId w:val="2"/>
        </w:numPr>
        <w:spacing w:after="0" w:line="360" w:lineRule="auto"/>
        <w:jc w:val="both"/>
      </w:pPr>
      <w:r>
        <w:t>Hình</w:t>
      </w:r>
      <w:r w:rsidRPr="00B212EF">
        <w:rPr>
          <w:lang w:val="vi-VN"/>
        </w:rPr>
        <w:t xml:space="preserve"> b: </w:t>
      </w:r>
      <w:r w:rsidRPr="00B212EF">
        <w:t>Chất béo (lipid), chất đạm (protein)</w:t>
      </w:r>
    </w:p>
    <w:p w14:paraId="4397997D" w14:textId="77777777" w:rsidR="007711C8" w:rsidRDefault="00B212EF" w:rsidP="00A03D09">
      <w:pPr>
        <w:pStyle w:val="ListParagraph"/>
        <w:numPr>
          <w:ilvl w:val="0"/>
          <w:numId w:val="2"/>
        </w:numPr>
        <w:spacing w:after="0" w:line="360" w:lineRule="auto"/>
        <w:jc w:val="both"/>
      </w:pPr>
      <w:r>
        <w:t>Hình</w:t>
      </w:r>
      <w:r w:rsidRPr="00B212EF">
        <w:rPr>
          <w:lang w:val="vi-VN"/>
        </w:rPr>
        <w:t xml:space="preserve"> c: </w:t>
      </w:r>
      <w:r w:rsidRPr="00B212EF">
        <w:t xml:space="preserve">Chất xơ, vitamin và </w:t>
      </w:r>
      <w:r>
        <w:t>khoáng</w:t>
      </w:r>
      <w:r w:rsidRPr="00B212EF">
        <w:t xml:space="preserve"> chất</w:t>
      </w:r>
    </w:p>
    <w:p w14:paraId="29E82CF3" w14:textId="77777777" w:rsidR="007711C8" w:rsidRDefault="00B212EF" w:rsidP="00A03D09">
      <w:pPr>
        <w:pStyle w:val="ListParagraph"/>
        <w:numPr>
          <w:ilvl w:val="0"/>
          <w:numId w:val="2"/>
        </w:numPr>
        <w:spacing w:after="0" w:line="360" w:lineRule="auto"/>
        <w:jc w:val="both"/>
      </w:pPr>
      <w:r>
        <w:t>Hình</w:t>
      </w:r>
      <w:r w:rsidRPr="00B212EF">
        <w:rPr>
          <w:lang w:val="vi-VN"/>
        </w:rPr>
        <w:t xml:space="preserve"> d: </w:t>
      </w:r>
      <w:r w:rsidRPr="00B212EF">
        <w:t>Đạm (protein)</w:t>
      </w:r>
    </w:p>
    <w:p w14:paraId="4B112644" w14:textId="77777777" w:rsidR="007711C8" w:rsidRPr="00B212EF" w:rsidRDefault="00B212EF" w:rsidP="00A03D09">
      <w:pPr>
        <w:pStyle w:val="ListParagraph"/>
        <w:numPr>
          <w:ilvl w:val="0"/>
          <w:numId w:val="2"/>
        </w:numPr>
        <w:spacing w:after="0" w:line="360" w:lineRule="auto"/>
        <w:jc w:val="both"/>
        <w:rPr>
          <w:lang w:val="vi-VN"/>
        </w:rPr>
      </w:pPr>
      <w:r>
        <w:t>Hình</w:t>
      </w:r>
      <w:r w:rsidRPr="00B212EF">
        <w:rPr>
          <w:lang w:val="vi-VN"/>
        </w:rPr>
        <w:t xml:space="preserve"> e:</w:t>
      </w:r>
      <w:r w:rsidRPr="00B212EF">
        <w:t xml:space="preserve"> </w:t>
      </w:r>
      <w:r w:rsidRPr="00B212EF">
        <w:rPr>
          <w:lang w:val="vi-VN"/>
        </w:rPr>
        <w:t>Vitamin và khoáng chất</w:t>
      </w:r>
    </w:p>
    <w:p w14:paraId="6BF5DD2F" w14:textId="77777777" w:rsidR="00B212EF" w:rsidRPr="00B212EF" w:rsidRDefault="00B212EF" w:rsidP="00A03D09">
      <w:pPr>
        <w:pStyle w:val="ListParagraph"/>
        <w:numPr>
          <w:ilvl w:val="0"/>
          <w:numId w:val="2"/>
        </w:numPr>
        <w:spacing w:after="0" w:line="360" w:lineRule="auto"/>
        <w:jc w:val="both"/>
        <w:rPr>
          <w:lang w:val="vi-VN"/>
        </w:rPr>
      </w:pPr>
      <w:r w:rsidRPr="00B212EF">
        <w:rPr>
          <w:lang w:val="vi-VN"/>
        </w:rPr>
        <w:t>Hình g: Chất đạm (protein), khoáng chất</w:t>
      </w:r>
    </w:p>
    <w:p w14:paraId="52335626" w14:textId="77777777" w:rsidR="007711C8" w:rsidRPr="00B212EF" w:rsidRDefault="007711C8" w:rsidP="00A03D09">
      <w:pPr>
        <w:spacing w:after="0" w:line="360" w:lineRule="auto"/>
        <w:jc w:val="both"/>
        <w:rPr>
          <w:b/>
          <w:lang w:val="vi-VN"/>
        </w:rPr>
      </w:pPr>
    </w:p>
    <w:p w14:paraId="167CD63C" w14:textId="77777777" w:rsidR="007711C8" w:rsidRDefault="00DC0015" w:rsidP="00A03D09">
      <w:pPr>
        <w:pStyle w:val="Heading2"/>
        <w:spacing w:line="360" w:lineRule="auto"/>
        <w:jc w:val="both"/>
      </w:pPr>
      <w:r>
        <w:t>II. VAI TRÒ CỦA CÁC CHẤT DINH DƯỠNG SINH NĂNG LƯỢNG</w:t>
      </w:r>
    </w:p>
    <w:p w14:paraId="4E337AE3" w14:textId="77777777" w:rsidR="007711C8" w:rsidRDefault="00DC0015" w:rsidP="00A03D09">
      <w:pPr>
        <w:spacing w:after="0" w:line="360" w:lineRule="auto"/>
        <w:jc w:val="both"/>
      </w:pPr>
      <w:r>
        <w:rPr>
          <w:b/>
        </w:rPr>
        <w:t xml:space="preserve">Câu hỏi: </w:t>
      </w:r>
      <w:r>
        <w:t>Cả ba chất dinh dưỡng carbohydrate, lipit, protein trong thực phẩm có cùng vai trò gì?</w:t>
      </w:r>
    </w:p>
    <w:p w14:paraId="27FE2E0F"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5D39B5E3" w14:textId="77777777" w:rsidR="007711C8" w:rsidRDefault="00DC0015" w:rsidP="00A03D09">
      <w:pPr>
        <w:spacing w:after="0" w:line="360" w:lineRule="auto"/>
        <w:jc w:val="both"/>
      </w:pPr>
      <w:r>
        <w:t>Cả ba chất dinh dưỡng carbohydrate, lipid và protein đều cung cấp năng lượng và làm nền tảng cho sự hoạt động của cơ thể.</w:t>
      </w:r>
    </w:p>
    <w:p w14:paraId="0A03A766" w14:textId="77777777" w:rsidR="007711C8" w:rsidRDefault="007711C8" w:rsidP="00A03D09">
      <w:pPr>
        <w:spacing w:after="0" w:line="360" w:lineRule="auto"/>
        <w:jc w:val="both"/>
        <w:rPr>
          <w:b/>
        </w:rPr>
      </w:pPr>
    </w:p>
    <w:p w14:paraId="4939B70A" w14:textId="77777777" w:rsidR="007711C8" w:rsidRDefault="00DC0015" w:rsidP="00A03D09">
      <w:pPr>
        <w:spacing w:after="0" w:line="360" w:lineRule="auto"/>
        <w:jc w:val="both"/>
      </w:pPr>
      <w:r>
        <w:rPr>
          <w:b/>
        </w:rPr>
        <w:lastRenderedPageBreak/>
        <w:t xml:space="preserve">Câu hỏi: </w:t>
      </w:r>
      <w:r>
        <w:t>Bạn em rất gầy và hay ốm (bệnh), em hãy tìm hiểu và tư vấn cho bạn mình những chất dinh dưỡng nên tăng cường.</w:t>
      </w:r>
    </w:p>
    <w:p w14:paraId="462FE34F"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6"/>
        <w:gridCol w:w="7341"/>
      </w:tblGrid>
      <w:tr w:rsidR="00B212EF" w:rsidRPr="00B212EF" w14:paraId="6BDBF21C" w14:textId="77777777" w:rsidTr="00B212EF">
        <w:tc>
          <w:tcPr>
            <w:tcW w:w="1039" w:type="pct"/>
            <w:shd w:val="clear" w:color="auto" w:fill="auto"/>
            <w:tcMar>
              <w:top w:w="120" w:type="dxa"/>
              <w:left w:w="120" w:type="dxa"/>
              <w:bottom w:w="120" w:type="dxa"/>
              <w:right w:w="120" w:type="dxa"/>
            </w:tcMar>
            <w:hideMark/>
          </w:tcPr>
          <w:p w14:paraId="36301E06" w14:textId="77777777" w:rsidR="00B212EF" w:rsidRPr="00B212EF" w:rsidRDefault="00B212EF" w:rsidP="00A03D09">
            <w:pPr>
              <w:spacing w:after="240" w:line="360" w:lineRule="auto"/>
              <w:ind w:left="48" w:right="48"/>
              <w:jc w:val="center"/>
              <w:rPr>
                <w:rFonts w:asciiTheme="majorHAnsi" w:hAnsiTheme="majorHAnsi" w:cstheme="majorHAnsi"/>
                <w:color w:val="000000"/>
                <w:lang w:val="vi-VN"/>
              </w:rPr>
            </w:pPr>
            <w:r w:rsidRPr="00B212EF">
              <w:rPr>
                <w:rFonts w:asciiTheme="majorHAnsi" w:hAnsiTheme="majorHAnsi" w:cstheme="majorHAnsi"/>
                <w:b/>
                <w:bCs/>
                <w:color w:val="000000"/>
                <w:lang w:val="vi-VN"/>
              </w:rPr>
              <w:t>Chất dinh dưỡng</w:t>
            </w:r>
          </w:p>
        </w:tc>
        <w:tc>
          <w:tcPr>
            <w:tcW w:w="3961" w:type="pct"/>
            <w:shd w:val="clear" w:color="auto" w:fill="auto"/>
            <w:tcMar>
              <w:top w:w="120" w:type="dxa"/>
              <w:left w:w="120" w:type="dxa"/>
              <w:bottom w:w="120" w:type="dxa"/>
              <w:right w:w="120" w:type="dxa"/>
            </w:tcMar>
            <w:hideMark/>
          </w:tcPr>
          <w:p w14:paraId="6EFC9B3A" w14:textId="77777777" w:rsidR="00B212EF" w:rsidRPr="00B212EF" w:rsidRDefault="00B212EF" w:rsidP="00A03D09">
            <w:pPr>
              <w:pStyle w:val="Heading7"/>
              <w:spacing w:line="360" w:lineRule="auto"/>
            </w:pPr>
            <w:r w:rsidRPr="00B212EF">
              <w:t>Công dụng</w:t>
            </w:r>
          </w:p>
        </w:tc>
      </w:tr>
      <w:tr w:rsidR="00B212EF" w:rsidRPr="00B212EF" w14:paraId="409A6A5F" w14:textId="77777777" w:rsidTr="00B212EF">
        <w:tc>
          <w:tcPr>
            <w:tcW w:w="1039" w:type="pct"/>
            <w:shd w:val="clear" w:color="auto" w:fill="auto"/>
            <w:tcMar>
              <w:top w:w="120" w:type="dxa"/>
              <w:left w:w="120" w:type="dxa"/>
              <w:bottom w:w="120" w:type="dxa"/>
              <w:right w:w="120" w:type="dxa"/>
            </w:tcMar>
            <w:hideMark/>
          </w:tcPr>
          <w:p w14:paraId="6FE407B1"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Protein</w:t>
            </w:r>
          </w:p>
        </w:tc>
        <w:tc>
          <w:tcPr>
            <w:tcW w:w="3961" w:type="pct"/>
            <w:shd w:val="clear" w:color="auto" w:fill="auto"/>
            <w:tcMar>
              <w:top w:w="120" w:type="dxa"/>
              <w:left w:w="120" w:type="dxa"/>
              <w:bottom w:w="120" w:type="dxa"/>
              <w:right w:w="120" w:type="dxa"/>
            </w:tcMar>
            <w:hideMark/>
          </w:tcPr>
          <w:p w14:paraId="1A080451" w14:textId="77777777" w:rsidR="00B212EF" w:rsidRPr="00B212EF" w:rsidRDefault="0024521E" w:rsidP="00A03D09">
            <w:pPr>
              <w:spacing w:after="240" w:line="360" w:lineRule="auto"/>
              <w:ind w:left="48" w:right="48"/>
              <w:jc w:val="both"/>
              <w:rPr>
                <w:rFonts w:asciiTheme="majorHAnsi" w:hAnsiTheme="majorHAnsi" w:cstheme="majorHAnsi"/>
                <w:color w:val="000000"/>
                <w:lang w:val="vi-VN"/>
              </w:rPr>
            </w:pPr>
            <w:r>
              <w:rPr>
                <w:rFonts w:asciiTheme="majorHAnsi" w:hAnsiTheme="majorHAnsi" w:cstheme="majorHAnsi"/>
                <w:color w:val="000000"/>
                <w:lang w:val="vi-VN"/>
              </w:rPr>
              <w:t>N</w:t>
            </w:r>
            <w:r w:rsidR="00B212EF" w:rsidRPr="00B212EF">
              <w:rPr>
                <w:rFonts w:asciiTheme="majorHAnsi" w:hAnsiTheme="majorHAnsi" w:cstheme="majorHAnsi"/>
                <w:color w:val="000000"/>
                <w:lang w:val="vi-VN"/>
              </w:rPr>
              <w:t>ên tăng cường tiêu thụ các nguồn protein chất lượng như thịt gia cầm, cá, hạt, đậu, sản phẩm từ sữa và trứng.</w:t>
            </w:r>
          </w:p>
        </w:tc>
      </w:tr>
      <w:tr w:rsidR="00B212EF" w:rsidRPr="00B212EF" w14:paraId="1D4DBF5A" w14:textId="77777777" w:rsidTr="00B212EF">
        <w:tc>
          <w:tcPr>
            <w:tcW w:w="1039" w:type="pct"/>
            <w:shd w:val="clear" w:color="auto" w:fill="auto"/>
            <w:tcMar>
              <w:top w:w="120" w:type="dxa"/>
              <w:left w:w="120" w:type="dxa"/>
              <w:bottom w:w="120" w:type="dxa"/>
              <w:right w:w="120" w:type="dxa"/>
            </w:tcMar>
            <w:hideMark/>
          </w:tcPr>
          <w:p w14:paraId="7EEF9B45"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Carbohydrate</w:t>
            </w:r>
          </w:p>
        </w:tc>
        <w:tc>
          <w:tcPr>
            <w:tcW w:w="3961" w:type="pct"/>
            <w:shd w:val="clear" w:color="auto" w:fill="auto"/>
            <w:tcMar>
              <w:top w:w="120" w:type="dxa"/>
              <w:left w:w="120" w:type="dxa"/>
              <w:bottom w:w="120" w:type="dxa"/>
              <w:right w:w="120" w:type="dxa"/>
            </w:tcMar>
            <w:hideMark/>
          </w:tcPr>
          <w:p w14:paraId="4924A153"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Tăng cường tiêu thụ các loại carbohydrate phức hợp như lúa mạch, gạo lứt, ngũ cốc nguyên hạt, và rau củ quả để cung cấp năng lượng ổn định và duy trì đường huyết ổn định.</w:t>
            </w:r>
          </w:p>
        </w:tc>
      </w:tr>
      <w:tr w:rsidR="00B212EF" w:rsidRPr="00B212EF" w14:paraId="471A99E1" w14:textId="77777777" w:rsidTr="00B212EF">
        <w:tc>
          <w:tcPr>
            <w:tcW w:w="1039" w:type="pct"/>
            <w:shd w:val="clear" w:color="auto" w:fill="auto"/>
            <w:tcMar>
              <w:top w:w="120" w:type="dxa"/>
              <w:left w:w="120" w:type="dxa"/>
              <w:bottom w:w="120" w:type="dxa"/>
              <w:right w:w="120" w:type="dxa"/>
            </w:tcMar>
            <w:hideMark/>
          </w:tcPr>
          <w:p w14:paraId="4AB29D23"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Chất béo</w:t>
            </w:r>
          </w:p>
        </w:tc>
        <w:tc>
          <w:tcPr>
            <w:tcW w:w="3961" w:type="pct"/>
            <w:shd w:val="clear" w:color="auto" w:fill="auto"/>
            <w:tcMar>
              <w:top w:w="120" w:type="dxa"/>
              <w:left w:w="120" w:type="dxa"/>
              <w:bottom w:w="120" w:type="dxa"/>
              <w:right w:w="120" w:type="dxa"/>
            </w:tcMar>
            <w:hideMark/>
          </w:tcPr>
          <w:p w14:paraId="41431F75"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Chọn các nguồn chất béo không bão hòa và không chứa cholesterol, như dầu hạt, dầu hướng dương, hạt, và các loại hạt có chứa axit béo omega-3 như hạt lanh và hạt óc chó.</w:t>
            </w:r>
          </w:p>
        </w:tc>
      </w:tr>
      <w:tr w:rsidR="00B212EF" w:rsidRPr="00B212EF" w14:paraId="79CB474B" w14:textId="77777777" w:rsidTr="00B212EF">
        <w:tc>
          <w:tcPr>
            <w:tcW w:w="1039" w:type="pct"/>
            <w:shd w:val="clear" w:color="auto" w:fill="auto"/>
            <w:tcMar>
              <w:top w:w="120" w:type="dxa"/>
              <w:left w:w="120" w:type="dxa"/>
              <w:bottom w:w="120" w:type="dxa"/>
              <w:right w:w="120" w:type="dxa"/>
            </w:tcMar>
            <w:hideMark/>
          </w:tcPr>
          <w:p w14:paraId="628E266D"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Vitamin và khoáng chất</w:t>
            </w:r>
          </w:p>
        </w:tc>
        <w:tc>
          <w:tcPr>
            <w:tcW w:w="3961" w:type="pct"/>
            <w:shd w:val="clear" w:color="auto" w:fill="auto"/>
            <w:tcMar>
              <w:top w:w="120" w:type="dxa"/>
              <w:left w:w="120" w:type="dxa"/>
              <w:bottom w:w="120" w:type="dxa"/>
              <w:right w:w="120" w:type="dxa"/>
            </w:tcMar>
            <w:hideMark/>
          </w:tcPr>
          <w:p w14:paraId="02650DB3"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Đảm bảo bạn tiêu thụ đủ vitamin và khoáng chất như vitamin A, C, D, E, B12, folic acid, sắt, kẽm và canxi. Các loại thực phẩm giàu vitamin và khoáng chất bao gồm rau xanh, hoa quả, hạt, thịt gia cầm, cá, sữa và sản phẩm từ sữa.</w:t>
            </w:r>
          </w:p>
        </w:tc>
      </w:tr>
      <w:tr w:rsidR="00B212EF" w:rsidRPr="00B212EF" w14:paraId="3E8B2E60" w14:textId="77777777" w:rsidTr="00B212EF">
        <w:tc>
          <w:tcPr>
            <w:tcW w:w="1039" w:type="pct"/>
            <w:shd w:val="clear" w:color="auto" w:fill="auto"/>
            <w:tcMar>
              <w:top w:w="120" w:type="dxa"/>
              <w:left w:w="120" w:type="dxa"/>
              <w:bottom w:w="120" w:type="dxa"/>
              <w:right w:w="120" w:type="dxa"/>
            </w:tcMar>
            <w:hideMark/>
          </w:tcPr>
          <w:p w14:paraId="067AFC17"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Nước</w:t>
            </w:r>
          </w:p>
        </w:tc>
        <w:tc>
          <w:tcPr>
            <w:tcW w:w="3961" w:type="pct"/>
            <w:shd w:val="clear" w:color="auto" w:fill="auto"/>
            <w:tcMar>
              <w:top w:w="120" w:type="dxa"/>
              <w:left w:w="120" w:type="dxa"/>
              <w:bottom w:w="120" w:type="dxa"/>
              <w:right w:w="120" w:type="dxa"/>
            </w:tcMar>
            <w:hideMark/>
          </w:tcPr>
          <w:p w14:paraId="3725C1DE" w14:textId="77777777" w:rsidR="00B212EF" w:rsidRPr="00B212EF" w:rsidRDefault="00B212EF" w:rsidP="00A03D09">
            <w:pPr>
              <w:spacing w:after="240" w:line="360" w:lineRule="auto"/>
              <w:ind w:left="48" w:right="48"/>
              <w:jc w:val="both"/>
              <w:rPr>
                <w:rFonts w:asciiTheme="majorHAnsi" w:hAnsiTheme="majorHAnsi" w:cstheme="majorHAnsi"/>
                <w:color w:val="000000"/>
                <w:lang w:val="vi-VN"/>
              </w:rPr>
            </w:pPr>
            <w:r w:rsidRPr="00B212EF">
              <w:rPr>
                <w:rFonts w:asciiTheme="majorHAnsi" w:hAnsiTheme="majorHAnsi" w:cstheme="majorHAnsi"/>
                <w:color w:val="000000"/>
                <w:lang w:val="vi-VN"/>
              </w:rPr>
              <w:t>Đảm bảo uống đủ nước hàng ngày.</w:t>
            </w:r>
          </w:p>
        </w:tc>
      </w:tr>
    </w:tbl>
    <w:p w14:paraId="7C7EF2B6" w14:textId="77777777" w:rsidR="007711C8" w:rsidRPr="00B212EF" w:rsidRDefault="007711C8" w:rsidP="00A03D09">
      <w:pPr>
        <w:spacing w:after="0" w:line="360" w:lineRule="auto"/>
        <w:jc w:val="both"/>
        <w:rPr>
          <w:lang w:val="vi-VN"/>
        </w:rPr>
      </w:pPr>
    </w:p>
    <w:p w14:paraId="2D322827" w14:textId="77777777" w:rsidR="007711C8" w:rsidRDefault="00DC0015" w:rsidP="00A03D09">
      <w:pPr>
        <w:spacing w:after="0" w:line="360" w:lineRule="auto"/>
        <w:jc w:val="both"/>
      </w:pPr>
      <w:r>
        <w:rPr>
          <w:b/>
        </w:rPr>
        <w:t xml:space="preserve">Câu hỏi: </w:t>
      </w:r>
    </w:p>
    <w:p w14:paraId="783B39B4" w14:textId="77777777" w:rsidR="007711C8" w:rsidRDefault="00DC0015" w:rsidP="00A03D09">
      <w:pPr>
        <w:spacing w:after="0" w:line="360" w:lineRule="auto"/>
        <w:jc w:val="both"/>
      </w:pPr>
      <w:r>
        <w:lastRenderedPageBreak/>
        <w:t>1. Protein và lipit đều có vai trò bảo vệ cơ thể nhưng bằng các cách khác nhau, em hãy phân tích sự khác nhau này.</w:t>
      </w:r>
    </w:p>
    <w:p w14:paraId="1321B0EB" w14:textId="77777777" w:rsidR="007711C8" w:rsidRDefault="00DC0015" w:rsidP="00A03D09">
      <w:pPr>
        <w:spacing w:after="0" w:line="360" w:lineRule="auto"/>
        <w:jc w:val="both"/>
      </w:pPr>
      <w:r>
        <w:t>2. Vì sao ăn nhiều chất béo lại no lâu hơn ăn nhiều tinh bột, đường?</w:t>
      </w:r>
    </w:p>
    <w:p w14:paraId="0E8CEB09"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4F216C92" w14:textId="77777777" w:rsidR="007711C8" w:rsidRDefault="00DC0015" w:rsidP="00A03D09">
      <w:pPr>
        <w:spacing w:after="0" w:line="360" w:lineRule="auto"/>
        <w:rPr>
          <w:lang w:val="vi-VN"/>
        </w:rPr>
      </w:pPr>
      <w:r>
        <w:t xml:space="preserve">1. </w:t>
      </w:r>
    </w:p>
    <w:p w14:paraId="504EEEA3" w14:textId="77777777" w:rsidR="0024521E" w:rsidRPr="0024521E" w:rsidRDefault="0024521E" w:rsidP="00A03D09">
      <w:pPr>
        <w:pStyle w:val="ListParagraph"/>
        <w:numPr>
          <w:ilvl w:val="0"/>
          <w:numId w:val="3"/>
        </w:numPr>
        <w:spacing w:after="0" w:line="360" w:lineRule="auto"/>
        <w:jc w:val="both"/>
        <w:rPr>
          <w:lang w:val="vi-VN"/>
        </w:rPr>
      </w:pPr>
      <w:r w:rsidRPr="0024521E">
        <w:rPr>
          <w:lang w:val="vi-VN"/>
        </w:rPr>
        <w:t>Protein có vai trò bảo vệ cơ thể bằng cách cung cấp các axit amin cần thiết cho sự xây dựng và sửa chữa cơ bắp, mô tế bào và các cấu trúc cơ thể khác.</w:t>
      </w:r>
    </w:p>
    <w:p w14:paraId="7F25B5A2" w14:textId="77777777" w:rsidR="007711C8" w:rsidRPr="0024521E" w:rsidRDefault="0024521E" w:rsidP="00A03D09">
      <w:pPr>
        <w:pStyle w:val="ListParagraph"/>
        <w:numPr>
          <w:ilvl w:val="0"/>
          <w:numId w:val="3"/>
        </w:numPr>
        <w:spacing w:after="0" w:line="360" w:lineRule="auto"/>
        <w:jc w:val="both"/>
        <w:rPr>
          <w:lang w:val="vi-VN"/>
        </w:rPr>
      </w:pPr>
      <w:r w:rsidRPr="0024521E">
        <w:rPr>
          <w:lang w:val="vi-VN"/>
        </w:rPr>
        <w:t>Lipit thường được biết đến với vai trò bảo vệ cơ thể bằng cách cung cấp năng lượng dự phòng và hấp thụ vitamin. Ngoài ra, các axit béo không no, có thể giúp giảm viêm và hỗ trợ hệ thống miễn dịch.</w:t>
      </w:r>
    </w:p>
    <w:p w14:paraId="64B6008F" w14:textId="77777777" w:rsidR="007711C8" w:rsidRPr="0024521E" w:rsidRDefault="00DC0015" w:rsidP="00A03D09">
      <w:pPr>
        <w:pStyle w:val="BodyText"/>
      </w:pPr>
      <w:r w:rsidRPr="0024521E">
        <w:t xml:space="preserve">2. </w:t>
      </w:r>
      <w:r w:rsidR="0024521E" w:rsidRPr="0024521E">
        <w:t>Ăn nhiều chất béo lại no lâu hơn ăn nhiều tinh bột, đường vì:</w:t>
      </w:r>
      <w:r w:rsidR="0024521E">
        <w:t xml:space="preserve"> </w:t>
      </w:r>
      <w:r w:rsidR="0024521E" w:rsidRPr="0024521E">
        <w:t>Chất béo có hàm lượng năng lượng cao hơn so với tinh bột và đường.</w:t>
      </w:r>
      <w:r w:rsidR="0024521E">
        <w:t xml:space="preserve"> </w:t>
      </w:r>
      <w:r w:rsidR="0024521E" w:rsidRPr="0024521E">
        <w:t>Chất béo cũng được tiêu hao chậm hơn so với tinh bột và đường. Do đó, cảm giác no sẽ kéo dài hơn khi chúng ta ăn nhiều chất béo.</w:t>
      </w:r>
    </w:p>
    <w:p w14:paraId="35405FC4" w14:textId="77777777" w:rsidR="007711C8" w:rsidRPr="0024521E" w:rsidRDefault="007711C8" w:rsidP="00A03D09">
      <w:pPr>
        <w:spacing w:after="0" w:line="360" w:lineRule="auto"/>
        <w:jc w:val="both"/>
        <w:rPr>
          <w:b/>
          <w:lang w:val="vi-VN"/>
        </w:rPr>
      </w:pPr>
    </w:p>
    <w:p w14:paraId="01A6B8AD" w14:textId="77777777" w:rsidR="007711C8" w:rsidRDefault="00DC0015" w:rsidP="00A03D09">
      <w:pPr>
        <w:pStyle w:val="Heading2"/>
        <w:spacing w:line="360" w:lineRule="auto"/>
        <w:jc w:val="both"/>
      </w:pPr>
      <w:r>
        <w:t>III. VAI TRÒ CỦA CÁC CHẤT DINH DƯỠNG KHÔNG SINH NĂNG LƯỢNG</w:t>
      </w:r>
    </w:p>
    <w:p w14:paraId="7407697C" w14:textId="77777777" w:rsidR="007711C8" w:rsidRDefault="00DC0015" w:rsidP="00A03D09">
      <w:pPr>
        <w:spacing w:after="0" w:line="360" w:lineRule="auto"/>
        <w:jc w:val="both"/>
      </w:pPr>
      <w:r>
        <w:rPr>
          <w:b/>
        </w:rPr>
        <w:t xml:space="preserve">Câu hỏi: </w:t>
      </w:r>
      <w:r>
        <w:t>Em hãy phân tích những nguy cơ xảy ra đối với sức khỏe khi cơ thể nhận được quá nhiều natri (chế độ ăn quá nhiều muối hay uống quá nhiều nước ngọt có gas).</w:t>
      </w:r>
    </w:p>
    <w:p w14:paraId="5B66B36E"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0DFE723C" w14:textId="77777777" w:rsidR="0024521E" w:rsidRPr="0024521E" w:rsidRDefault="0024521E" w:rsidP="00A03D09">
      <w:pPr>
        <w:spacing w:after="0" w:line="360" w:lineRule="auto"/>
        <w:jc w:val="both"/>
        <w:rPr>
          <w:lang w:val="vi-VN"/>
        </w:rPr>
      </w:pPr>
      <w:r w:rsidRPr="0024521E">
        <w:rPr>
          <w:lang w:val="vi-VN"/>
        </w:rPr>
        <w:t>Những nguy cơ xảy ra:</w:t>
      </w:r>
    </w:p>
    <w:p w14:paraId="75711128" w14:textId="77777777" w:rsidR="0024521E" w:rsidRPr="0024521E" w:rsidRDefault="00CB7E04" w:rsidP="00A03D09">
      <w:pPr>
        <w:pStyle w:val="ListParagraph"/>
        <w:numPr>
          <w:ilvl w:val="0"/>
          <w:numId w:val="4"/>
        </w:numPr>
        <w:spacing w:after="0" w:line="360" w:lineRule="auto"/>
        <w:jc w:val="both"/>
        <w:rPr>
          <w:lang w:val="vi-VN"/>
        </w:rPr>
      </w:pPr>
      <w:r>
        <w:rPr>
          <w:lang w:val="vi-VN"/>
        </w:rPr>
        <w:t>S</w:t>
      </w:r>
      <w:r w:rsidR="0024521E" w:rsidRPr="0024521E">
        <w:rPr>
          <w:lang w:val="vi-VN"/>
        </w:rPr>
        <w:t>ự tiêu thụ quá mức natri có thể gây ra tình trạng tăng huyết áp, làm tăng nguy cơ mắc các bệnh tim mạch và đột quỵ.</w:t>
      </w:r>
    </w:p>
    <w:p w14:paraId="0DAC0F90" w14:textId="77777777" w:rsidR="0024521E" w:rsidRPr="0024521E" w:rsidRDefault="00CB7E04" w:rsidP="00A03D09">
      <w:pPr>
        <w:pStyle w:val="ListParagraph"/>
        <w:numPr>
          <w:ilvl w:val="0"/>
          <w:numId w:val="4"/>
        </w:numPr>
        <w:spacing w:after="0" w:line="360" w:lineRule="auto"/>
        <w:jc w:val="both"/>
        <w:rPr>
          <w:lang w:val="vi-VN"/>
        </w:rPr>
      </w:pPr>
      <w:r>
        <w:rPr>
          <w:lang w:val="vi-VN"/>
        </w:rPr>
        <w:t>T</w:t>
      </w:r>
      <w:r w:rsidR="0024521E" w:rsidRPr="0024521E">
        <w:rPr>
          <w:lang w:val="vi-VN"/>
        </w:rPr>
        <w:t>ăng huyết áp và tăng nguy cơ mắc các bệnh tim mạch như đau thắt ngực, nhồi máu cơ tim và đột quỵ.</w:t>
      </w:r>
    </w:p>
    <w:p w14:paraId="1CDDCDAC" w14:textId="77777777" w:rsidR="0024521E" w:rsidRPr="0024521E" w:rsidRDefault="00CB7E04" w:rsidP="00A03D09">
      <w:pPr>
        <w:pStyle w:val="ListParagraph"/>
        <w:numPr>
          <w:ilvl w:val="0"/>
          <w:numId w:val="4"/>
        </w:numPr>
        <w:spacing w:after="0" w:line="360" w:lineRule="auto"/>
        <w:jc w:val="both"/>
        <w:rPr>
          <w:lang w:val="vi-VN"/>
        </w:rPr>
      </w:pPr>
      <w:r>
        <w:rPr>
          <w:lang w:val="vi-VN"/>
        </w:rPr>
        <w:lastRenderedPageBreak/>
        <w:t>G</w:t>
      </w:r>
      <w:r w:rsidR="0024521E" w:rsidRPr="0024521E">
        <w:rPr>
          <w:lang w:val="vi-VN"/>
        </w:rPr>
        <w:t>ây ra áp lực lớn cho các cơ quan thận, dẫn đến nguy cơ mắc các bệnh thận như viêm thận, suy thận và tiểu đường.</w:t>
      </w:r>
    </w:p>
    <w:p w14:paraId="04280878" w14:textId="77777777" w:rsidR="0024521E" w:rsidRPr="0024521E" w:rsidRDefault="00CB7E04" w:rsidP="00A03D09">
      <w:pPr>
        <w:pStyle w:val="ListParagraph"/>
        <w:numPr>
          <w:ilvl w:val="0"/>
          <w:numId w:val="4"/>
        </w:numPr>
        <w:spacing w:after="0" w:line="360" w:lineRule="auto"/>
        <w:jc w:val="both"/>
        <w:rPr>
          <w:lang w:val="vi-VN"/>
        </w:rPr>
      </w:pPr>
      <w:r>
        <w:rPr>
          <w:lang w:val="vi-VN"/>
        </w:rPr>
        <w:t>T</w:t>
      </w:r>
      <w:r w:rsidR="0024521E" w:rsidRPr="0024521E">
        <w:rPr>
          <w:lang w:val="vi-VN"/>
        </w:rPr>
        <w:t>ích tụ nước và rối loạn trong cân bằng điện giải, dẫn đến các vấn đề như tăng huyết áp, đau tim và co giật.</w:t>
      </w:r>
    </w:p>
    <w:p w14:paraId="0ED993ED" w14:textId="77777777" w:rsidR="0024521E" w:rsidRPr="0024521E" w:rsidRDefault="00CB7E04" w:rsidP="00A03D09">
      <w:pPr>
        <w:pStyle w:val="ListParagraph"/>
        <w:numPr>
          <w:ilvl w:val="0"/>
          <w:numId w:val="4"/>
        </w:numPr>
        <w:spacing w:after="0" w:line="360" w:lineRule="auto"/>
        <w:jc w:val="both"/>
        <w:rPr>
          <w:lang w:val="vi-VN"/>
        </w:rPr>
      </w:pPr>
      <w:r>
        <w:rPr>
          <w:lang w:val="vi-VN"/>
        </w:rPr>
        <w:t>T</w:t>
      </w:r>
      <w:r w:rsidR="0024521E" w:rsidRPr="0024521E">
        <w:rPr>
          <w:lang w:val="vi-VN"/>
        </w:rPr>
        <w:t>ăng nguy cơ mắc bệnh tiểu đường.</w:t>
      </w:r>
    </w:p>
    <w:p w14:paraId="4C0CA4A4" w14:textId="77777777" w:rsidR="0024521E" w:rsidRPr="0024521E" w:rsidRDefault="0024521E" w:rsidP="00A03D09">
      <w:pPr>
        <w:pStyle w:val="ListParagraph"/>
        <w:numPr>
          <w:ilvl w:val="0"/>
          <w:numId w:val="4"/>
        </w:numPr>
        <w:spacing w:after="0" w:line="360" w:lineRule="auto"/>
        <w:jc w:val="both"/>
        <w:rPr>
          <w:lang w:val="vi-VN"/>
        </w:rPr>
      </w:pPr>
      <w:r w:rsidRPr="0024521E">
        <w:rPr>
          <w:lang w:val="vi-VN"/>
        </w:rPr>
        <w:t>Các đồ uống nước ngọt có gas thường chứa natri và đường, khiến người tiêu dùng dễ tiêu thụ nhiều calo hơn và dẫn đến tăng cân và béo phì.</w:t>
      </w:r>
    </w:p>
    <w:p w14:paraId="1C15149A" w14:textId="77777777" w:rsidR="007711C8" w:rsidRPr="0024521E" w:rsidRDefault="007711C8" w:rsidP="00A03D09">
      <w:pPr>
        <w:spacing w:after="0" w:line="360" w:lineRule="auto"/>
        <w:jc w:val="both"/>
        <w:rPr>
          <w:b/>
          <w:lang w:val="vi-VN"/>
        </w:rPr>
      </w:pPr>
    </w:p>
    <w:p w14:paraId="6FC4166F" w14:textId="77777777" w:rsidR="007711C8" w:rsidRDefault="00DC0015" w:rsidP="00A03D09">
      <w:pPr>
        <w:spacing w:after="0" w:line="360" w:lineRule="auto"/>
        <w:jc w:val="both"/>
      </w:pPr>
      <w:r w:rsidRPr="0024521E">
        <w:rPr>
          <w:b/>
          <w:lang w:val="vi-VN"/>
        </w:rPr>
        <w:t xml:space="preserve">Câu hỏi: </w:t>
      </w:r>
      <w:r w:rsidRPr="0024521E">
        <w:rPr>
          <w:lang w:val="vi-VN"/>
        </w:rPr>
        <w:t xml:space="preserve">Trong các loại sữa như sữa bò, sữa đậu nành,... chứa nhiều calcium. </w:t>
      </w:r>
      <w:r>
        <w:t>Em hãy phân tích vai trò của chất dinh dưỡng này đối với sức khỏe người sử dụng.</w:t>
      </w:r>
    </w:p>
    <w:p w14:paraId="509D8CE5"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47330EAC" w14:textId="77777777" w:rsidR="00CB7E04" w:rsidRPr="00CB7E04" w:rsidRDefault="00CB7E04" w:rsidP="00A03D09">
      <w:pPr>
        <w:spacing w:after="0" w:line="360" w:lineRule="auto"/>
        <w:jc w:val="both"/>
        <w:rPr>
          <w:lang w:val="vi-VN"/>
        </w:rPr>
      </w:pPr>
      <w:r w:rsidRPr="00CB7E04">
        <w:rPr>
          <w:lang w:val="vi-VN"/>
        </w:rPr>
        <w:t>Vai trò của calcium:</w:t>
      </w:r>
    </w:p>
    <w:p w14:paraId="0CC6C264" w14:textId="77777777" w:rsidR="00CB7E04" w:rsidRPr="00CB7E04" w:rsidRDefault="00CB7E04" w:rsidP="00A03D09">
      <w:pPr>
        <w:pStyle w:val="ListParagraph"/>
        <w:numPr>
          <w:ilvl w:val="0"/>
          <w:numId w:val="5"/>
        </w:numPr>
        <w:spacing w:after="0" w:line="360" w:lineRule="auto"/>
        <w:jc w:val="both"/>
        <w:rPr>
          <w:lang w:val="vi-VN"/>
        </w:rPr>
      </w:pPr>
      <w:r>
        <w:rPr>
          <w:lang w:val="vi-VN"/>
        </w:rPr>
        <w:t>L</w:t>
      </w:r>
      <w:r w:rsidRPr="00CB7E04">
        <w:rPr>
          <w:lang w:val="vi-VN"/>
        </w:rPr>
        <w:t>à thành phần chính của xương và răng, giúp cấu trúc chắc khỏe và giảm nguy cơ loãng xương và các vấn đề liên quan đến răng như sâu răng và mòn men răng.</w:t>
      </w:r>
    </w:p>
    <w:p w14:paraId="401C2B01" w14:textId="77777777" w:rsidR="00CB7E04" w:rsidRPr="00CB7E04" w:rsidRDefault="00CB7E04" w:rsidP="00A03D09">
      <w:pPr>
        <w:pStyle w:val="ListParagraph"/>
        <w:numPr>
          <w:ilvl w:val="0"/>
          <w:numId w:val="5"/>
        </w:numPr>
        <w:spacing w:after="0" w:line="360" w:lineRule="auto"/>
        <w:jc w:val="both"/>
        <w:rPr>
          <w:lang w:val="vi-VN"/>
        </w:rPr>
      </w:pPr>
      <w:r>
        <w:rPr>
          <w:lang w:val="vi-VN"/>
        </w:rPr>
        <w:t>T</w:t>
      </w:r>
      <w:r w:rsidRPr="00CB7E04">
        <w:rPr>
          <w:lang w:val="vi-VN"/>
        </w:rPr>
        <w:t>ham gia vào quá trình co bóp cơ và truyền tín hiệu thần kinh, giúp duy trì chức năng cơ bắp và dây chằng.</w:t>
      </w:r>
    </w:p>
    <w:p w14:paraId="13AA9371" w14:textId="77777777" w:rsidR="00CB7E04" w:rsidRPr="00CB7E04" w:rsidRDefault="00CB7E04" w:rsidP="00A03D09">
      <w:pPr>
        <w:pStyle w:val="ListParagraph"/>
        <w:numPr>
          <w:ilvl w:val="0"/>
          <w:numId w:val="5"/>
        </w:numPr>
        <w:spacing w:after="0" w:line="360" w:lineRule="auto"/>
        <w:jc w:val="both"/>
        <w:rPr>
          <w:lang w:val="vi-VN"/>
        </w:rPr>
      </w:pPr>
      <w:r>
        <w:rPr>
          <w:lang w:val="vi-VN"/>
        </w:rPr>
        <w:t>H</w:t>
      </w:r>
      <w:r w:rsidRPr="00CB7E04">
        <w:rPr>
          <w:lang w:val="vi-VN"/>
        </w:rPr>
        <w:t>ỗ trợ trong việc duy trì nhịp tim ổn định.</w:t>
      </w:r>
    </w:p>
    <w:p w14:paraId="11E713DF" w14:textId="77777777" w:rsidR="00CB7E04" w:rsidRPr="00CB7E04" w:rsidRDefault="00CB7E04" w:rsidP="00A03D09">
      <w:pPr>
        <w:pStyle w:val="ListParagraph"/>
        <w:numPr>
          <w:ilvl w:val="0"/>
          <w:numId w:val="5"/>
        </w:numPr>
        <w:spacing w:after="0" w:line="360" w:lineRule="auto"/>
        <w:jc w:val="both"/>
        <w:rPr>
          <w:lang w:val="vi-VN"/>
        </w:rPr>
      </w:pPr>
      <w:r>
        <w:rPr>
          <w:lang w:val="vi-VN"/>
        </w:rPr>
        <w:t>H</w:t>
      </w:r>
      <w:r w:rsidRPr="00CB7E04">
        <w:rPr>
          <w:lang w:val="vi-VN"/>
        </w:rPr>
        <w:t>ỗ trợ hoạt động của hệ thống miễn dịch, giúp cơ thể chống lại vi khuẩn, virus và các tác nhân gây bệnh khác.</w:t>
      </w:r>
    </w:p>
    <w:p w14:paraId="68F1FFDE" w14:textId="77777777" w:rsidR="007711C8" w:rsidRPr="00CB7E04" w:rsidRDefault="00CB7E04" w:rsidP="00A03D09">
      <w:pPr>
        <w:pStyle w:val="ListParagraph"/>
        <w:numPr>
          <w:ilvl w:val="0"/>
          <w:numId w:val="5"/>
        </w:numPr>
        <w:spacing w:after="0" w:line="360" w:lineRule="auto"/>
        <w:jc w:val="both"/>
        <w:rPr>
          <w:lang w:val="vi-VN"/>
        </w:rPr>
      </w:pPr>
      <w:r>
        <w:rPr>
          <w:lang w:val="vi-VN"/>
        </w:rPr>
        <w:t>T</w:t>
      </w:r>
      <w:r w:rsidRPr="00CB7E04">
        <w:rPr>
          <w:lang w:val="vi-VN"/>
        </w:rPr>
        <w:t>ham gia vào quá trình đông máu, duy trì chức năng đông máu bình thường và ngăn ngừa các vấn đề liên quan đến việc đông máu không hiệu quả.</w:t>
      </w:r>
    </w:p>
    <w:p w14:paraId="26F1C7C9" w14:textId="77777777" w:rsidR="007711C8" w:rsidRPr="00CB7E04" w:rsidRDefault="007711C8" w:rsidP="00A03D09">
      <w:pPr>
        <w:spacing w:after="0" w:line="360" w:lineRule="auto"/>
        <w:jc w:val="both"/>
        <w:rPr>
          <w:lang w:val="vi-VN"/>
        </w:rPr>
      </w:pPr>
    </w:p>
    <w:p w14:paraId="248A1F38" w14:textId="77777777" w:rsidR="007711C8" w:rsidRDefault="00DC0015" w:rsidP="00A03D09">
      <w:pPr>
        <w:spacing w:after="0" w:line="360" w:lineRule="auto"/>
        <w:jc w:val="both"/>
      </w:pPr>
      <w:r>
        <w:rPr>
          <w:b/>
        </w:rPr>
        <w:lastRenderedPageBreak/>
        <w:t xml:space="preserve">Câu hỏi: </w:t>
      </w:r>
      <w:r>
        <w:t>Nước ép từ rau, củ, quả như nước ép cam, nước ép cà chua,... (Hình 1.7) có chứa chất dinh dưỡng chính nào? Phân tích vai trò của chất dinh dưỡng này đối với cơ thể.</w:t>
      </w:r>
    </w:p>
    <w:p w14:paraId="61DC7FD5" w14:textId="77777777" w:rsidR="007711C8" w:rsidRDefault="00DC0015" w:rsidP="00A03D09">
      <w:pPr>
        <w:spacing w:after="0" w:line="360" w:lineRule="auto"/>
        <w:jc w:val="center"/>
      </w:pPr>
      <w:r>
        <w:rPr>
          <w:noProof/>
          <w:lang w:val="vi-VN"/>
        </w:rPr>
        <w:drawing>
          <wp:inline distT="114300" distB="114300" distL="114300" distR="114300" wp14:anchorId="4BC2D74C" wp14:editId="0CCA5920">
            <wp:extent cx="4788225" cy="2085975"/>
            <wp:effectExtent l="0" t="0" r="0" b="0"/>
            <wp:docPr id="1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88225" cy="2085975"/>
                    </a:xfrm>
                    <a:prstGeom prst="rect">
                      <a:avLst/>
                    </a:prstGeom>
                    <a:ln/>
                  </pic:spPr>
                </pic:pic>
              </a:graphicData>
            </a:graphic>
          </wp:inline>
        </w:drawing>
      </w:r>
    </w:p>
    <w:p w14:paraId="6320FC12"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03733BC0" w14:textId="77777777" w:rsidR="007711C8" w:rsidRDefault="00DC0015" w:rsidP="00A03D09">
      <w:pPr>
        <w:spacing w:after="0" w:line="360" w:lineRule="auto"/>
        <w:jc w:val="both"/>
      </w:pPr>
      <w:r>
        <w:t>Nước ép từ rau, củ, quả thường chứa nhiều chất dinh dưỡng quan trọng như:</w:t>
      </w:r>
    </w:p>
    <w:p w14:paraId="76C7D5DE" w14:textId="77777777" w:rsidR="007711C8" w:rsidRPr="00D11A77" w:rsidRDefault="00DC0015" w:rsidP="00A03D09">
      <w:pPr>
        <w:pStyle w:val="BodyText"/>
        <w:numPr>
          <w:ilvl w:val="0"/>
          <w:numId w:val="6"/>
        </w:numPr>
        <w:rPr>
          <w:lang w:val="en-US"/>
        </w:rPr>
      </w:pPr>
      <w:r w:rsidRPr="00D11A77">
        <w:rPr>
          <w:lang w:val="en-US"/>
        </w:rPr>
        <w:t>Vitamin: Vitamin C giúp tăng cường hệ thống miễn dịch, giảm viêm và giúp cơ thể hấp thụ sắt. Vitamin A làm tăng sức đề kháng của cơ thể, giúp duy trì sự chắc khỏe của da, mắt và niêm mạc.</w:t>
      </w:r>
    </w:p>
    <w:p w14:paraId="6B648A6D" w14:textId="77777777" w:rsidR="007711C8" w:rsidRDefault="00DC0015" w:rsidP="00A03D09">
      <w:pPr>
        <w:pStyle w:val="ListParagraph"/>
        <w:numPr>
          <w:ilvl w:val="0"/>
          <w:numId w:val="6"/>
        </w:numPr>
        <w:spacing w:after="0" w:line="360" w:lineRule="auto"/>
        <w:jc w:val="both"/>
      </w:pPr>
      <w:r>
        <w:t>Khoáng chất: cung cấp các khoáng chất cần thiết cho các chức năng cơ bản của cơ thể.</w:t>
      </w:r>
    </w:p>
    <w:p w14:paraId="0B1F5D47" w14:textId="77777777" w:rsidR="007711C8" w:rsidRDefault="00DC0015" w:rsidP="00A03D09">
      <w:pPr>
        <w:pStyle w:val="ListParagraph"/>
        <w:numPr>
          <w:ilvl w:val="0"/>
          <w:numId w:val="6"/>
        </w:numPr>
        <w:spacing w:after="0" w:line="360" w:lineRule="auto"/>
        <w:jc w:val="both"/>
      </w:pPr>
      <w:r>
        <w:t>Chất xơ: giúp cải thiện tiêu hóa, duy trì sự bão hòa và ổn định đường huyết, và hỗ trợ trong việc giảm cân và duy trì cân nặng.</w:t>
      </w:r>
    </w:p>
    <w:p w14:paraId="4D4A3300" w14:textId="77777777" w:rsidR="007711C8" w:rsidRDefault="007711C8" w:rsidP="00A03D09">
      <w:pPr>
        <w:spacing w:after="0" w:line="360" w:lineRule="auto"/>
        <w:jc w:val="both"/>
      </w:pPr>
    </w:p>
    <w:p w14:paraId="32936868" w14:textId="77777777" w:rsidR="007711C8" w:rsidRDefault="00DC0015" w:rsidP="00A03D09">
      <w:pPr>
        <w:spacing w:after="0" w:line="360" w:lineRule="auto"/>
        <w:jc w:val="both"/>
      </w:pPr>
      <w:r>
        <w:rPr>
          <w:b/>
        </w:rPr>
        <w:t xml:space="preserve">Câu hỏi: </w:t>
      </w:r>
      <w:r>
        <w:t>Sử dụng những thông tin tra cứu được và cho biết tên những nghề cần được trang bị kiến thức về vai trò của các chất dinh dưỡng trong thực phẩm.</w:t>
      </w:r>
    </w:p>
    <w:p w14:paraId="5C193CB7"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4F3B17A4" w14:textId="77777777" w:rsidR="00F46FF4" w:rsidRPr="00F46FF4" w:rsidRDefault="00F46FF4" w:rsidP="00A03D09">
      <w:pPr>
        <w:spacing w:after="0" w:line="360" w:lineRule="auto"/>
        <w:jc w:val="both"/>
        <w:rPr>
          <w:lang w:val="vi-VN"/>
        </w:rPr>
      </w:pPr>
      <w:r w:rsidRPr="00F46FF4">
        <w:rPr>
          <w:lang w:val="vi-VN"/>
        </w:rPr>
        <w:t>Những nghề cần được trang bị kiến thức về vai trò của các chất dinh dưỡng trong thực phẩm:</w:t>
      </w:r>
      <w:r>
        <w:rPr>
          <w:lang w:val="vi-VN"/>
        </w:rPr>
        <w:t xml:space="preserve"> </w:t>
      </w:r>
      <w:r w:rsidRPr="00F46FF4">
        <w:rPr>
          <w:lang w:val="vi-VN"/>
        </w:rPr>
        <w:t xml:space="preserve">Nhà nghiên cứu dinh </w:t>
      </w:r>
      <w:r>
        <w:rPr>
          <w:lang w:val="vi-VN"/>
        </w:rPr>
        <w:t>dưỡng, b</w:t>
      </w:r>
      <w:r w:rsidRPr="00F46FF4">
        <w:rPr>
          <w:lang w:val="vi-VN"/>
        </w:rPr>
        <w:t xml:space="preserve">ác </w:t>
      </w:r>
      <w:r>
        <w:rPr>
          <w:lang w:val="vi-VN"/>
        </w:rPr>
        <w:t>sĩ, d</w:t>
      </w:r>
      <w:r w:rsidRPr="00F46FF4">
        <w:rPr>
          <w:lang w:val="vi-VN"/>
        </w:rPr>
        <w:t xml:space="preserve">ược </w:t>
      </w:r>
      <w:r>
        <w:rPr>
          <w:lang w:val="vi-VN"/>
        </w:rPr>
        <w:t>sĩ, d</w:t>
      </w:r>
      <w:r w:rsidRPr="00F46FF4">
        <w:rPr>
          <w:lang w:val="vi-VN"/>
        </w:rPr>
        <w:t xml:space="preserve">ược </w:t>
      </w:r>
      <w:r>
        <w:rPr>
          <w:lang w:val="vi-VN"/>
        </w:rPr>
        <w:t>tá, k</w:t>
      </w:r>
      <w:r w:rsidRPr="00F46FF4">
        <w:rPr>
          <w:lang w:val="vi-VN"/>
        </w:rPr>
        <w:t>ĩ sư công nghệ chế biến thực phẩm.</w:t>
      </w:r>
    </w:p>
    <w:p w14:paraId="2906BC48" w14:textId="77777777" w:rsidR="007711C8" w:rsidRPr="00F46FF4" w:rsidRDefault="007711C8" w:rsidP="00A03D09">
      <w:pPr>
        <w:spacing w:after="0" w:line="360" w:lineRule="auto"/>
        <w:jc w:val="both"/>
        <w:rPr>
          <w:lang w:val="vi-VN"/>
        </w:rPr>
      </w:pPr>
    </w:p>
    <w:p w14:paraId="0271D77F" w14:textId="77777777" w:rsidR="007711C8" w:rsidRPr="00F46FF4" w:rsidRDefault="007711C8" w:rsidP="00A03D09">
      <w:pPr>
        <w:spacing w:after="0" w:line="360" w:lineRule="auto"/>
        <w:jc w:val="both"/>
        <w:rPr>
          <w:lang w:val="vi-VN"/>
        </w:rPr>
      </w:pPr>
    </w:p>
    <w:p w14:paraId="6464E599" w14:textId="77777777" w:rsidR="007711C8" w:rsidRDefault="00DC0015" w:rsidP="00A03D09">
      <w:pPr>
        <w:spacing w:after="0" w:line="360" w:lineRule="auto"/>
        <w:jc w:val="both"/>
      </w:pPr>
      <w:r>
        <w:rPr>
          <w:b/>
        </w:rPr>
        <w:t xml:space="preserve">Câu hỏi: </w:t>
      </w:r>
      <w:r>
        <w:t>Em hãy tìm hiểu và cho biết nghề kĩ sư công nghệ chế biến thực phẩm có cần được trang bị kiến thức về vai trò của chất dinh dưỡng trong thực phẩm không? Vì sao?</w:t>
      </w:r>
    </w:p>
    <w:p w14:paraId="0DC8FCD9" w14:textId="77777777" w:rsidR="007711C8" w:rsidRDefault="00B212EF" w:rsidP="00A03D09">
      <w:pPr>
        <w:spacing w:after="0" w:line="360" w:lineRule="auto"/>
        <w:jc w:val="both"/>
        <w:rPr>
          <w:color w:val="00B050"/>
          <w:u w:val="single"/>
        </w:rPr>
      </w:pPr>
      <w:r>
        <w:rPr>
          <w:color w:val="00B050"/>
          <w:u w:val="single"/>
        </w:rPr>
        <w:t>Hướng dẫn chi tiết</w:t>
      </w:r>
      <w:r w:rsidR="00DC0015">
        <w:rPr>
          <w:color w:val="00B050"/>
          <w:u w:val="single"/>
        </w:rPr>
        <w:t>:</w:t>
      </w:r>
    </w:p>
    <w:p w14:paraId="7298C847" w14:textId="77777777" w:rsidR="00F46FF4" w:rsidRDefault="00F46FF4" w:rsidP="00A03D09">
      <w:pPr>
        <w:pStyle w:val="ListParagraph"/>
        <w:numPr>
          <w:ilvl w:val="0"/>
          <w:numId w:val="7"/>
        </w:numPr>
        <w:spacing w:after="0" w:line="360" w:lineRule="auto"/>
        <w:jc w:val="both"/>
      </w:pPr>
      <w:r>
        <w:t>Theo em, nghề kĩ sư công nghệ chế biến thực phẩm cần có kiến thức về vai trò của các chất dinh dưỡng trong thực phẩm.</w:t>
      </w:r>
    </w:p>
    <w:p w14:paraId="6A483584" w14:textId="77777777" w:rsidR="007711C8" w:rsidRDefault="00F46FF4" w:rsidP="00A03D09">
      <w:pPr>
        <w:pStyle w:val="ListParagraph"/>
        <w:numPr>
          <w:ilvl w:val="0"/>
          <w:numId w:val="7"/>
        </w:numPr>
        <w:spacing w:after="0" w:line="360" w:lineRule="auto"/>
        <w:jc w:val="both"/>
      </w:pPr>
      <w:r>
        <w:t>Giải thích: nghề kĩ sư công nghệ chế biến thực phẩm hiểu cách chế biến thực phẩm một cách tối ưu, bảo vệ các chất dinh dưỡng trong quá trình chế biến và đảm bảo rằng sản phẩm cuối cùng vẫn giữ được giá trị dinh dưỡng cao. Ngoài ra, kiến thức về dinh dưỡng cũng giúp kĩ sư công nghệ chế biến thực phẩm đề xuất và phát triển các sản phẩm mới có thể cung cấp các chất dinh dưỡng cần thiết cho người tiêu dùng.</w:t>
      </w:r>
    </w:p>
    <w:p w14:paraId="6F39EE2E" w14:textId="77777777" w:rsidR="007711C8" w:rsidRDefault="007711C8" w:rsidP="00A03D09">
      <w:pPr>
        <w:spacing w:after="0" w:line="360" w:lineRule="auto"/>
        <w:jc w:val="both"/>
      </w:pPr>
    </w:p>
    <w:p w14:paraId="1C7343C3" w14:textId="77777777" w:rsidR="007711C8" w:rsidRDefault="007711C8" w:rsidP="00A03D09">
      <w:pPr>
        <w:spacing w:after="0" w:line="360" w:lineRule="auto"/>
        <w:jc w:val="both"/>
      </w:pPr>
    </w:p>
    <w:sectPr w:rsidR="007711C8">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8088B" w14:textId="77777777" w:rsidR="00091B95" w:rsidRDefault="00091B95">
      <w:pPr>
        <w:spacing w:after="0" w:line="240" w:lineRule="auto"/>
      </w:pPr>
      <w:r>
        <w:separator/>
      </w:r>
    </w:p>
  </w:endnote>
  <w:endnote w:type="continuationSeparator" w:id="0">
    <w:p w14:paraId="31C82663" w14:textId="77777777" w:rsidR="00091B95" w:rsidRDefault="0009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46B7" w14:textId="77777777" w:rsidR="00C57296" w:rsidRDefault="00C57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46546" w14:textId="77777777" w:rsidR="007711C8" w:rsidRDefault="00DC001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3D09">
      <w:rPr>
        <w:noProof/>
        <w:color w:val="000000"/>
      </w:rPr>
      <w:t>3</w:t>
    </w:r>
    <w:r>
      <w:rPr>
        <w:color w:val="000000"/>
      </w:rPr>
      <w:fldChar w:fldCharType="end"/>
    </w:r>
  </w:p>
  <w:p w14:paraId="5A6DF4F0" w14:textId="77777777" w:rsidR="007711C8" w:rsidRDefault="007711C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F699D" w14:textId="77777777" w:rsidR="00C57296" w:rsidRDefault="00C5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00911" w14:textId="77777777" w:rsidR="00091B95" w:rsidRDefault="00091B95">
      <w:pPr>
        <w:spacing w:after="0" w:line="240" w:lineRule="auto"/>
      </w:pPr>
      <w:r>
        <w:separator/>
      </w:r>
    </w:p>
  </w:footnote>
  <w:footnote w:type="continuationSeparator" w:id="0">
    <w:p w14:paraId="2C15D098" w14:textId="77777777" w:rsidR="00091B95" w:rsidRDefault="00091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12EB" w14:textId="77777777" w:rsidR="00C57296" w:rsidRDefault="00C57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CDC0F" w14:textId="77777777" w:rsidR="007711C8" w:rsidRDefault="00255245">
    <w:pPr>
      <w:spacing w:after="0" w:line="360" w:lineRule="auto"/>
      <w:jc w:val="center"/>
      <w:rPr>
        <w:color w:val="00B050"/>
      </w:rPr>
    </w:pPr>
    <w:r>
      <w:rPr>
        <w:color w:val="00B050"/>
        <w:lang w:val="vi-VN"/>
      </w:rPr>
      <w:t>Đáp án</w:t>
    </w:r>
    <w:r>
      <w:rPr>
        <w:color w:val="00B050"/>
      </w:rPr>
      <w:t xml:space="preserve"> môn</w:t>
    </w:r>
    <w:r w:rsidR="00DC0015">
      <w:rPr>
        <w:color w:val="00B050"/>
      </w:rPr>
      <w:t xml:space="preserve"> Công nghệ 9 -  Chế biến thực phẩm – Sách Cánh diều</w:t>
    </w:r>
  </w:p>
  <w:p w14:paraId="4D8310D4" w14:textId="6C375742" w:rsidR="00255245" w:rsidRDefault="00C57296" w:rsidP="00255245">
    <w:pPr>
      <w:pStyle w:val="NormalWeb"/>
      <w:spacing w:before="0" w:beforeAutospacing="0" w:after="0" w:afterAutospacing="0" w:line="360" w:lineRule="auto"/>
      <w:jc w:val="center"/>
      <w:rPr>
        <w:color w:val="FF0000"/>
        <w:sz w:val="28"/>
        <w:szCs w:val="28"/>
        <w:lang w:val="vi-VN"/>
      </w:rPr>
    </w:pPr>
    <w:r>
      <w:rPr>
        <w:color w:val="FF0000"/>
        <w:sz w:val="28"/>
        <w:szCs w:val="28"/>
      </w:rPr>
      <w:t>Kenhgiaovien.com</w:t>
    </w:r>
    <w:r w:rsidR="00255245">
      <w:rPr>
        <w:color w:val="FF0000"/>
        <w:sz w:val="28"/>
        <w:szCs w:val="28"/>
      </w:rPr>
      <w:t>– Zalo: 0386 168 725</w:t>
    </w:r>
  </w:p>
  <w:p w14:paraId="382965A4" w14:textId="77777777" w:rsidR="007711C8" w:rsidRDefault="007711C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7C714" w14:textId="77777777" w:rsidR="00C57296" w:rsidRDefault="00C5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00A93"/>
    <w:multiLevelType w:val="hybridMultilevel"/>
    <w:tmpl w:val="A13E6A8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53E736F"/>
    <w:multiLevelType w:val="hybridMultilevel"/>
    <w:tmpl w:val="909C5C0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67043F5"/>
    <w:multiLevelType w:val="hybridMultilevel"/>
    <w:tmpl w:val="7F30D20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FD62334"/>
    <w:multiLevelType w:val="hybridMultilevel"/>
    <w:tmpl w:val="63088D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65C73D6"/>
    <w:multiLevelType w:val="hybridMultilevel"/>
    <w:tmpl w:val="3144589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025701C"/>
    <w:multiLevelType w:val="hybridMultilevel"/>
    <w:tmpl w:val="5C9C4D7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AAB22E8"/>
    <w:multiLevelType w:val="hybridMultilevel"/>
    <w:tmpl w:val="C4A0E8B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60903053">
    <w:abstractNumId w:val="3"/>
  </w:num>
  <w:num w:numId="2" w16cid:durableId="1457993325">
    <w:abstractNumId w:val="2"/>
  </w:num>
  <w:num w:numId="3" w16cid:durableId="1404184825">
    <w:abstractNumId w:val="0"/>
  </w:num>
  <w:num w:numId="4" w16cid:durableId="1323394477">
    <w:abstractNumId w:val="6"/>
  </w:num>
  <w:num w:numId="5" w16cid:durableId="1133136751">
    <w:abstractNumId w:val="1"/>
  </w:num>
  <w:num w:numId="6" w16cid:durableId="1037663643">
    <w:abstractNumId w:val="5"/>
  </w:num>
  <w:num w:numId="7" w16cid:durableId="657423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11C8"/>
    <w:rsid w:val="00091B95"/>
    <w:rsid w:val="0024521E"/>
    <w:rsid w:val="00255245"/>
    <w:rsid w:val="0029395B"/>
    <w:rsid w:val="00770C7E"/>
    <w:rsid w:val="007711C8"/>
    <w:rsid w:val="00A03D09"/>
    <w:rsid w:val="00B212EF"/>
    <w:rsid w:val="00C57296"/>
    <w:rsid w:val="00CB7E04"/>
    <w:rsid w:val="00D11A77"/>
    <w:rsid w:val="00DC0015"/>
    <w:rsid w:val="00E32B11"/>
    <w:rsid w:val="00F46F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C4FB"/>
  <w15:docId w15:val="{2BA67976-6AEF-4BC8-BC3A-EE4ECFA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E4"/>
  </w:style>
  <w:style w:type="paragraph" w:styleId="Heading1">
    <w:name w:val="heading 1"/>
    <w:basedOn w:val="Normal"/>
    <w:next w:val="Normal"/>
    <w:link w:val="Heading1Char"/>
    <w:uiPriority w:val="9"/>
    <w:qFormat/>
    <w:rsid w:val="001527E4"/>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27E4"/>
    <w:pPr>
      <w:keepNext/>
      <w:keepLines/>
      <w:spacing w:before="240" w:after="120"/>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4521E"/>
    <w:pPr>
      <w:keepNext/>
      <w:spacing w:after="240" w:line="360" w:lineRule="atLeast"/>
      <w:ind w:left="48" w:right="48"/>
      <w:jc w:val="center"/>
      <w:outlineLvl w:val="6"/>
    </w:pPr>
    <w:rPr>
      <w:rFonts w:asciiTheme="majorHAnsi" w:hAnsiTheme="majorHAnsi" w:cstheme="majorHAnsi"/>
      <w:b/>
      <w:bCs/>
      <w:color w:val="00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97"/>
  </w:style>
  <w:style w:type="paragraph" w:styleId="Footer">
    <w:name w:val="footer"/>
    <w:basedOn w:val="Normal"/>
    <w:link w:val="FooterChar"/>
    <w:uiPriority w:val="99"/>
    <w:unhideWhenUsed/>
    <w:rsid w:val="005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97"/>
  </w:style>
  <w:style w:type="paragraph" w:styleId="NormalWeb">
    <w:name w:val="Normal (Web)"/>
    <w:basedOn w:val="Normal"/>
    <w:uiPriority w:val="99"/>
    <w:unhideWhenUsed/>
    <w:rsid w:val="00581E97"/>
    <w:pPr>
      <w:spacing w:before="100" w:beforeAutospacing="1" w:after="100" w:afterAutospacing="1" w:line="240" w:lineRule="auto"/>
    </w:pPr>
    <w:rPr>
      <w:sz w:val="24"/>
      <w:szCs w:val="24"/>
    </w:rPr>
  </w:style>
  <w:style w:type="paragraph" w:styleId="ListParagraph">
    <w:name w:val="List Paragraph"/>
    <w:basedOn w:val="Normal"/>
    <w:uiPriority w:val="34"/>
    <w:qFormat/>
    <w:rsid w:val="00581E97"/>
    <w:pPr>
      <w:ind w:left="720"/>
      <w:contextualSpacing/>
    </w:pPr>
  </w:style>
  <w:style w:type="character" w:customStyle="1" w:styleId="Heading1Char">
    <w:name w:val="Heading 1 Char"/>
    <w:basedOn w:val="DefaultParagraphFont"/>
    <w:link w:val="Heading1"/>
    <w:uiPriority w:val="9"/>
    <w:rsid w:val="001527E4"/>
    <w:rPr>
      <w:rFonts w:eastAsiaTheme="majorEastAsia" w:cstheme="majorBidi"/>
      <w:b/>
      <w:sz w:val="32"/>
      <w:szCs w:val="32"/>
    </w:rPr>
  </w:style>
  <w:style w:type="character" w:customStyle="1" w:styleId="Heading2Char">
    <w:name w:val="Heading 2 Char"/>
    <w:basedOn w:val="DefaultParagraphFont"/>
    <w:link w:val="Heading2"/>
    <w:uiPriority w:val="9"/>
    <w:rsid w:val="001527E4"/>
    <w:rPr>
      <w:rFonts w:eastAsiaTheme="majorEastAsia" w:cstheme="majorBidi"/>
      <w:b/>
      <w:szCs w:val="26"/>
    </w:rPr>
  </w:style>
  <w:style w:type="table" w:styleId="TableGrid">
    <w:name w:val="Table Grid"/>
    <w:basedOn w:val="TableNormal"/>
    <w:uiPriority w:val="39"/>
    <w:rsid w:val="002E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45"/>
    <w:rPr>
      <w:rFonts w:ascii="Tahoma" w:hAnsi="Tahoma" w:cs="Tahoma"/>
      <w:sz w:val="16"/>
      <w:szCs w:val="16"/>
    </w:rPr>
  </w:style>
  <w:style w:type="character" w:styleId="Strong">
    <w:name w:val="Strong"/>
    <w:basedOn w:val="DefaultParagraphFont"/>
    <w:uiPriority w:val="22"/>
    <w:qFormat/>
    <w:rsid w:val="00B212EF"/>
    <w:rPr>
      <w:b/>
      <w:bCs/>
    </w:rPr>
  </w:style>
  <w:style w:type="character" w:customStyle="1" w:styleId="Heading7Char">
    <w:name w:val="Heading 7 Char"/>
    <w:basedOn w:val="DefaultParagraphFont"/>
    <w:link w:val="Heading7"/>
    <w:uiPriority w:val="9"/>
    <w:rsid w:val="0024521E"/>
    <w:rPr>
      <w:rFonts w:asciiTheme="majorHAnsi" w:hAnsiTheme="majorHAnsi" w:cstheme="majorHAnsi"/>
      <w:b/>
      <w:bCs/>
      <w:color w:val="000000"/>
      <w:lang w:val="vi-VN"/>
    </w:rPr>
  </w:style>
  <w:style w:type="paragraph" w:styleId="BodyText">
    <w:name w:val="Body Text"/>
    <w:basedOn w:val="Normal"/>
    <w:link w:val="BodyTextChar"/>
    <w:uiPriority w:val="99"/>
    <w:unhideWhenUsed/>
    <w:rsid w:val="0024521E"/>
    <w:pPr>
      <w:spacing w:after="0" w:line="360" w:lineRule="auto"/>
      <w:jc w:val="both"/>
    </w:pPr>
    <w:rPr>
      <w:lang w:val="vi-VN"/>
    </w:rPr>
  </w:style>
  <w:style w:type="character" w:customStyle="1" w:styleId="BodyTextChar">
    <w:name w:val="Body Text Char"/>
    <w:basedOn w:val="DefaultParagraphFont"/>
    <w:link w:val="BodyText"/>
    <w:uiPriority w:val="99"/>
    <w:rsid w:val="0024521E"/>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411319">
      <w:bodyDiv w:val="1"/>
      <w:marLeft w:val="0"/>
      <w:marRight w:val="0"/>
      <w:marTop w:val="0"/>
      <w:marBottom w:val="0"/>
      <w:divBdr>
        <w:top w:val="none" w:sz="0" w:space="0" w:color="auto"/>
        <w:left w:val="none" w:sz="0" w:space="0" w:color="auto"/>
        <w:bottom w:val="none" w:sz="0" w:space="0" w:color="auto"/>
        <w:right w:val="none" w:sz="0" w:space="0" w:color="auto"/>
      </w:divBdr>
    </w:div>
    <w:div w:id="956911743">
      <w:bodyDiv w:val="1"/>
      <w:marLeft w:val="0"/>
      <w:marRight w:val="0"/>
      <w:marTop w:val="0"/>
      <w:marBottom w:val="0"/>
      <w:divBdr>
        <w:top w:val="none" w:sz="0" w:space="0" w:color="auto"/>
        <w:left w:val="none" w:sz="0" w:space="0" w:color="auto"/>
        <w:bottom w:val="none" w:sz="0" w:space="0" w:color="auto"/>
        <w:right w:val="none" w:sz="0" w:space="0" w:color="auto"/>
      </w:divBdr>
    </w:div>
    <w:div w:id="1018118719">
      <w:bodyDiv w:val="1"/>
      <w:marLeft w:val="0"/>
      <w:marRight w:val="0"/>
      <w:marTop w:val="0"/>
      <w:marBottom w:val="0"/>
      <w:divBdr>
        <w:top w:val="none" w:sz="0" w:space="0" w:color="auto"/>
        <w:left w:val="none" w:sz="0" w:space="0" w:color="auto"/>
        <w:bottom w:val="none" w:sz="0" w:space="0" w:color="auto"/>
        <w:right w:val="none" w:sz="0" w:space="0" w:color="auto"/>
      </w:divBdr>
    </w:div>
    <w:div w:id="1597905177">
      <w:bodyDiv w:val="1"/>
      <w:marLeft w:val="0"/>
      <w:marRight w:val="0"/>
      <w:marTop w:val="0"/>
      <w:marBottom w:val="0"/>
      <w:divBdr>
        <w:top w:val="none" w:sz="0" w:space="0" w:color="auto"/>
        <w:left w:val="none" w:sz="0" w:space="0" w:color="auto"/>
        <w:bottom w:val="none" w:sz="0" w:space="0" w:color="auto"/>
        <w:right w:val="none" w:sz="0" w:space="0" w:color="auto"/>
      </w:divBdr>
    </w:div>
    <w:div w:id="192263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2fxEW6IYvENBZ5itsOR+qivBA==">CgMxLjA4AHIhMUMxMUJEZk53Z2owM2UwRFhsdGJqUU4zN0ZUT083LUlJ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27</cp:revision>
  <dcterms:created xsi:type="dcterms:W3CDTF">2024-02-02T09:32:00Z</dcterms:created>
  <dcterms:modified xsi:type="dcterms:W3CDTF">2024-05-28T07:11:00Z</dcterms:modified>
</cp:coreProperties>
</file>