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84" w:rsidRDefault="00863D84">
      <w:pPr>
        <w:widowControl w:val="0"/>
        <w:pBdr>
          <w:top w:val="nil"/>
          <w:left w:val="nil"/>
          <w:bottom w:val="nil"/>
          <w:right w:val="nil"/>
          <w:between w:val="nil"/>
        </w:pBdr>
        <w:spacing w:before="20" w:after="20"/>
        <w:rPr>
          <w:color w:val="000000"/>
        </w:rPr>
      </w:pPr>
      <w:bookmarkStart w:id="0" w:name="_GoBack"/>
      <w:bookmarkEnd w:id="0"/>
    </w:p>
    <w:tbl>
      <w:tblPr>
        <w:tblStyle w:val="a"/>
        <w:tblW w:w="9209" w:type="dxa"/>
        <w:jc w:val="center"/>
        <w:tblBorders>
          <w:top w:val="nil"/>
          <w:left w:val="nil"/>
          <w:bottom w:val="nil"/>
          <w:right w:val="nil"/>
          <w:insideH w:val="nil"/>
          <w:insideV w:val="nil"/>
        </w:tblBorders>
        <w:tblLayout w:type="fixed"/>
        <w:tblLook w:val="0400" w:firstRow="0" w:lastRow="0" w:firstColumn="0" w:lastColumn="0" w:noHBand="0" w:noVBand="1"/>
      </w:tblPr>
      <w:tblGrid>
        <w:gridCol w:w="5381"/>
        <w:gridCol w:w="3828"/>
      </w:tblGrid>
      <w:tr w:rsidR="00863D84">
        <w:trPr>
          <w:trHeight w:val="1126"/>
          <w:jc w:val="center"/>
        </w:trPr>
        <w:tc>
          <w:tcPr>
            <w:tcW w:w="5381" w:type="dxa"/>
          </w:tcPr>
          <w:p w:rsidR="00863D84" w:rsidRDefault="00386857">
            <w:pPr>
              <w:tabs>
                <w:tab w:val="left" w:pos="360"/>
              </w:tabs>
              <w:spacing w:before="20" w:after="20" w:line="360" w:lineRule="auto"/>
              <w:rPr>
                <w:rFonts w:ascii="Times New Roman" w:eastAsia="Times New Roman" w:hAnsi="Times New Roman" w:cs="Times New Roman"/>
                <w:b/>
                <w:sz w:val="27"/>
                <w:szCs w:val="27"/>
              </w:rPr>
            </w:pPr>
            <w:bookmarkStart w:id="1" w:name="_gjdgxs" w:colFirst="0" w:colLast="0"/>
            <w:bookmarkEnd w:id="1"/>
            <w:r>
              <w:rPr>
                <w:rFonts w:ascii="Times New Roman" w:eastAsia="Times New Roman" w:hAnsi="Times New Roman" w:cs="Times New Roman"/>
                <w:b/>
                <w:sz w:val="27"/>
                <w:szCs w:val="27"/>
              </w:rPr>
              <w:t>SỞ GD &amp; ĐT ………………</w:t>
            </w:r>
          </w:p>
          <w:p w:rsidR="00863D84" w:rsidRDefault="00386857">
            <w:pPr>
              <w:tabs>
                <w:tab w:val="left" w:pos="360"/>
              </w:tabs>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TRƯỜNG THPT ……………….</w:t>
            </w:r>
          </w:p>
        </w:tc>
        <w:tc>
          <w:tcPr>
            <w:tcW w:w="3828" w:type="dxa"/>
          </w:tcPr>
          <w:p w:rsidR="00863D84" w:rsidRDefault="00386857">
            <w:pPr>
              <w:tabs>
                <w:tab w:val="left" w:pos="360"/>
              </w:tabs>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Chữ kí GT1: </w:t>
            </w:r>
            <w:r>
              <w:rPr>
                <w:rFonts w:ascii="Times New Roman" w:eastAsia="Times New Roman" w:hAnsi="Times New Roman" w:cs="Times New Roman"/>
                <w:sz w:val="27"/>
                <w:szCs w:val="27"/>
              </w:rPr>
              <w:t>...........................</w:t>
            </w:r>
          </w:p>
          <w:p w:rsidR="00863D84" w:rsidRDefault="00386857">
            <w:pPr>
              <w:tabs>
                <w:tab w:val="left" w:pos="360"/>
              </w:tabs>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Chữ kí GT2: </w:t>
            </w:r>
            <w:r>
              <w:rPr>
                <w:rFonts w:ascii="Times New Roman" w:eastAsia="Times New Roman" w:hAnsi="Times New Roman" w:cs="Times New Roman"/>
                <w:sz w:val="27"/>
                <w:szCs w:val="27"/>
              </w:rPr>
              <w:t>...........................</w:t>
            </w:r>
          </w:p>
        </w:tc>
      </w:tr>
    </w:tbl>
    <w:p w:rsidR="00863D84" w:rsidRDefault="00863D84">
      <w:pPr>
        <w:tabs>
          <w:tab w:val="left" w:pos="360"/>
        </w:tabs>
        <w:spacing w:before="20" w:after="20"/>
        <w:rPr>
          <w:b/>
        </w:rPr>
      </w:pPr>
    </w:p>
    <w:p w:rsidR="00863D84" w:rsidRDefault="00386857">
      <w:pPr>
        <w:spacing w:before="20" w:after="20"/>
        <w:ind w:right="283"/>
        <w:jc w:val="center"/>
        <w:rPr>
          <w:b/>
        </w:rPr>
      </w:pPr>
      <w:r>
        <w:rPr>
          <w:b/>
        </w:rPr>
        <w:t>ĐỀ KIỂM TRA HỌC KÌ 2</w:t>
      </w:r>
    </w:p>
    <w:p w:rsidR="00863D84" w:rsidRDefault="00386857">
      <w:pPr>
        <w:spacing w:before="20" w:after="20"/>
        <w:ind w:right="283"/>
        <w:jc w:val="center"/>
        <w:rPr>
          <w:b/>
        </w:rPr>
      </w:pPr>
      <w:r>
        <w:rPr>
          <w:b/>
        </w:rPr>
        <w:t>GIÁO DỤC KINH TẾ VÀ PHÁP LUẬT – KẾT NỐI TRI THỨC</w:t>
      </w:r>
    </w:p>
    <w:p w:rsidR="00863D84" w:rsidRDefault="00386857">
      <w:pPr>
        <w:spacing w:before="20" w:after="20"/>
        <w:ind w:right="283"/>
        <w:jc w:val="center"/>
        <w:rPr>
          <w:b/>
        </w:rPr>
      </w:pPr>
      <w:r>
        <w:rPr>
          <w:b/>
        </w:rPr>
        <w:t>NĂM HỌC: 2023 - 2024</w:t>
      </w:r>
    </w:p>
    <w:p w:rsidR="00863D84" w:rsidRDefault="00386857">
      <w:pPr>
        <w:spacing w:before="20" w:after="20"/>
        <w:ind w:right="283"/>
        <w:jc w:val="center"/>
        <w:rPr>
          <w:i/>
        </w:rPr>
      </w:pPr>
      <w:r>
        <w:rPr>
          <w:b/>
        </w:rPr>
        <w:t xml:space="preserve">Thời gian làm bài: … phút </w:t>
      </w:r>
      <w:r>
        <w:rPr>
          <w:b/>
          <w:i/>
        </w:rPr>
        <w:t>(</w:t>
      </w:r>
      <w:r>
        <w:rPr>
          <w:i/>
        </w:rPr>
        <w:t>Không kể thời gian phát đề)</w:t>
      </w:r>
    </w:p>
    <w:tbl>
      <w:tblPr>
        <w:tblStyle w:val="a0"/>
        <w:tblpPr w:leftFromText="180" w:rightFromText="180" w:vertAnchor="text" w:tblpX="357"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863D84">
        <w:trPr>
          <w:trHeight w:val="989"/>
        </w:trPr>
        <w:tc>
          <w:tcPr>
            <w:tcW w:w="8330" w:type="dxa"/>
            <w:tcBorders>
              <w:top w:val="single" w:sz="4" w:space="0" w:color="000000"/>
              <w:left w:val="single" w:sz="4" w:space="0" w:color="000000"/>
              <w:bottom w:val="single" w:sz="4" w:space="0" w:color="000000"/>
              <w:right w:val="single" w:sz="4" w:space="0" w:color="000000"/>
            </w:tcBorders>
          </w:tcPr>
          <w:p w:rsidR="00863D84" w:rsidRDefault="00386857">
            <w:pPr>
              <w:spacing w:before="20" w:after="20" w:line="360" w:lineRule="auto"/>
              <w:ind w:left="-400" w:hanging="116"/>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Họ và tên: </w:t>
            </w:r>
            <w:r>
              <w:rPr>
                <w:rFonts w:ascii="Times New Roman" w:eastAsia="Times New Roman" w:hAnsi="Times New Roman" w:cs="Times New Roman"/>
                <w:sz w:val="27"/>
                <w:szCs w:val="27"/>
              </w:rPr>
              <w:t xml:space="preserve">……………………………………  </w:t>
            </w:r>
            <w:r>
              <w:rPr>
                <w:rFonts w:ascii="Times New Roman" w:eastAsia="Times New Roman" w:hAnsi="Times New Roman" w:cs="Times New Roman"/>
                <w:b/>
                <w:sz w:val="27"/>
                <w:szCs w:val="27"/>
              </w:rPr>
              <w:t>Lớp</w:t>
            </w:r>
            <w:r>
              <w:rPr>
                <w:rFonts w:ascii="Times New Roman" w:eastAsia="Times New Roman" w:hAnsi="Times New Roman" w:cs="Times New Roman"/>
                <w:sz w:val="27"/>
                <w:szCs w:val="27"/>
              </w:rPr>
              <w:t>:</w:t>
            </w: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w:t>
            </w:r>
          </w:p>
          <w:p w:rsidR="00863D84" w:rsidRDefault="00386857">
            <w:pPr>
              <w:spacing w:before="20" w:after="2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Số báo danh: </w:t>
            </w:r>
            <w:r>
              <w:rPr>
                <w:rFonts w:ascii="Times New Roman" w:eastAsia="Times New Roman" w:hAnsi="Times New Roman" w:cs="Times New Roman"/>
                <w:sz w:val="27"/>
                <w:szCs w:val="27"/>
              </w:rPr>
              <w:t>…………………………….……</w:t>
            </w:r>
            <w:r>
              <w:rPr>
                <w:rFonts w:ascii="Times New Roman" w:eastAsia="Times New Roman" w:hAnsi="Times New Roman" w:cs="Times New Roman"/>
                <w:b/>
                <w:sz w:val="27"/>
                <w:szCs w:val="27"/>
              </w:rPr>
              <w:t>Phòng KT</w:t>
            </w:r>
            <w:r>
              <w:rPr>
                <w:rFonts w:ascii="Times New Roman" w:eastAsia="Times New Roman" w:hAnsi="Times New Roman" w:cs="Times New Roman"/>
                <w:sz w:val="27"/>
                <w:szCs w:val="27"/>
              </w:rPr>
              <w:t>:…………..</w:t>
            </w:r>
          </w:p>
        </w:tc>
        <w:tc>
          <w:tcPr>
            <w:tcW w:w="1728" w:type="dxa"/>
            <w:tcBorders>
              <w:top w:val="single" w:sz="4" w:space="0" w:color="000000"/>
              <w:left w:val="single" w:sz="4" w:space="0" w:color="000000"/>
              <w:bottom w:val="single" w:sz="4" w:space="0" w:color="000000"/>
              <w:right w:val="single" w:sz="4" w:space="0" w:color="000000"/>
            </w:tcBorders>
          </w:tcPr>
          <w:p w:rsidR="00863D84" w:rsidRDefault="00386857">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Mã phách</w:t>
            </w:r>
          </w:p>
        </w:tc>
      </w:tr>
    </w:tbl>
    <w:p w:rsidR="00863D84" w:rsidRDefault="00863D84">
      <w:pPr>
        <w:spacing w:before="20" w:after="20"/>
        <w:jc w:val="center"/>
      </w:pPr>
    </w:p>
    <w:p w:rsidR="00863D84" w:rsidRDefault="00386857">
      <w:pPr>
        <w:spacing w:before="20" w:after="20"/>
        <w:jc w:val="center"/>
      </w:pPr>
      <w:r>
        <w:rPr>
          <w:rFonts w:ascii="Arial Unicode MS" w:eastAsia="Arial Unicode MS" w:hAnsi="Arial Unicode MS" w:cs="Arial Unicode MS"/>
        </w:rPr>
        <w:t>✂</w:t>
      </w:r>
      <w:r>
        <w:rPr>
          <w:noProof/>
          <w:lang w:val="en-US"/>
        </w:rPr>
        <mc:AlternateContent>
          <mc:Choice Requires="wpg">
            <w:drawing>
              <wp:anchor distT="4294967295" distB="4294967295" distL="114300" distR="114300" simplePos="0" relativeHeight="251658240" behindDoc="0" locked="0" layoutInCell="1" hidden="0" allowOverlap="1">
                <wp:simplePos x="0" y="0"/>
                <wp:positionH relativeFrom="column">
                  <wp:posOffset>114300</wp:posOffset>
                </wp:positionH>
                <wp:positionV relativeFrom="paragraph">
                  <wp:posOffset>81296</wp:posOffset>
                </wp:positionV>
                <wp:extent cx="6705600" cy="8890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81296</wp:posOffset>
                </wp:positionV>
                <wp:extent cx="6705600" cy="889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05600" cy="88900"/>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863D84">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863D84" w:rsidRDefault="00386857">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Điểm bằng số</w:t>
            </w:r>
          </w:p>
          <w:p w:rsidR="00863D84" w:rsidRDefault="00863D84">
            <w:pPr>
              <w:spacing w:before="20" w:after="20" w:line="360" w:lineRule="auto"/>
              <w:ind w:left="737"/>
              <w:jc w:val="center"/>
              <w:rPr>
                <w:rFonts w:ascii="Times New Roman" w:eastAsia="Times New Roman" w:hAnsi="Times New Roman" w:cs="Times New Roman"/>
                <w:b/>
                <w:sz w:val="27"/>
                <w:szCs w:val="27"/>
                <w:u w:val="single"/>
              </w:rPr>
            </w:pPr>
          </w:p>
          <w:p w:rsidR="00863D84" w:rsidRDefault="00863D84">
            <w:pPr>
              <w:spacing w:before="20" w:after="20" w:line="360" w:lineRule="auto"/>
              <w:ind w:left="737"/>
              <w:jc w:val="center"/>
              <w:rPr>
                <w:rFonts w:ascii="Times New Roman" w:eastAsia="Times New Roman" w:hAnsi="Times New Roman" w:cs="Times New Roman"/>
                <w:b/>
                <w:sz w:val="27"/>
                <w:szCs w:val="27"/>
                <w:u w:val="single"/>
              </w:rPr>
            </w:pPr>
          </w:p>
          <w:p w:rsidR="00863D84" w:rsidRDefault="00863D84">
            <w:pPr>
              <w:spacing w:before="20" w:after="20" w:line="360" w:lineRule="auto"/>
              <w:ind w:left="737"/>
              <w:jc w:val="center"/>
              <w:rPr>
                <w:rFonts w:ascii="Times New Roman" w:eastAsia="Times New Roman" w:hAnsi="Times New Roman" w:cs="Times New Roman"/>
                <w:b/>
                <w:sz w:val="27"/>
                <w:szCs w:val="27"/>
                <w:u w:val="single"/>
              </w:rPr>
            </w:pPr>
          </w:p>
          <w:p w:rsidR="00863D84" w:rsidRDefault="00863D84">
            <w:pPr>
              <w:spacing w:before="20" w:after="20" w:line="360" w:lineRule="auto"/>
              <w:ind w:left="737"/>
              <w:jc w:val="center"/>
              <w:rPr>
                <w:rFonts w:ascii="Times New Roman" w:eastAsia="Times New Roman" w:hAnsi="Times New Roman" w:cs="Times New Roman"/>
                <w:b/>
                <w:sz w:val="27"/>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863D84" w:rsidRDefault="00386857">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863D84" w:rsidRDefault="00386857">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863D84" w:rsidRDefault="00386857">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863D84" w:rsidRDefault="00386857">
            <w:pPr>
              <w:spacing w:before="20" w:after="20" w:line="360" w:lineRule="auto"/>
              <w:jc w:val="center"/>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Mã phách</w:t>
            </w:r>
          </w:p>
        </w:tc>
      </w:tr>
    </w:tbl>
    <w:p w:rsidR="00863D84" w:rsidRDefault="00863D84">
      <w:pPr>
        <w:spacing w:before="20" w:after="20"/>
        <w:jc w:val="both"/>
        <w:rPr>
          <w:b/>
          <w:u w:val="single"/>
        </w:rPr>
      </w:pPr>
      <w:bookmarkStart w:id="2" w:name="_30j0zll" w:colFirst="0" w:colLast="0"/>
      <w:bookmarkEnd w:id="2"/>
    </w:p>
    <w:p w:rsidR="00863D84" w:rsidRDefault="00386857">
      <w:pPr>
        <w:spacing w:before="20" w:after="20"/>
        <w:ind w:right="283" w:firstLine="284"/>
        <w:jc w:val="both"/>
        <w:rPr>
          <w:b/>
        </w:rPr>
      </w:pPr>
      <w:r>
        <w:rPr>
          <w:b/>
        </w:rPr>
        <w:t xml:space="preserve">A. PHẦN TRẮC NGHIỆM (5,0 điểm) </w:t>
      </w:r>
    </w:p>
    <w:p w:rsidR="00863D84" w:rsidRDefault="00386857">
      <w:pPr>
        <w:spacing w:before="20" w:after="20"/>
        <w:ind w:right="283"/>
        <w:jc w:val="both"/>
      </w:pPr>
      <w:r>
        <w:rPr>
          <w:i/>
        </w:rPr>
        <w:t xml:space="preserve">    Khoanh tròn vào chữ cái đứng trước câu trả lời đúng:</w:t>
      </w:r>
    </w:p>
    <w:p w:rsidR="00863D84" w:rsidRDefault="00386857">
      <w:pPr>
        <w:tabs>
          <w:tab w:val="left" w:pos="2268"/>
          <w:tab w:val="left" w:pos="4536"/>
          <w:tab w:val="left" w:pos="6804"/>
        </w:tabs>
        <w:spacing w:before="20" w:after="20"/>
        <w:jc w:val="both"/>
        <w:rPr>
          <w:color w:val="000000"/>
        </w:rPr>
      </w:pPr>
      <w:bookmarkStart w:id="3" w:name="_1fob9te" w:colFirst="0" w:colLast="0"/>
      <w:bookmarkEnd w:id="3"/>
      <w:r>
        <w:rPr>
          <w:b/>
          <w:color w:val="000000"/>
        </w:rPr>
        <w:t xml:space="preserve">     Câu 1 (0,25 điểm).</w:t>
      </w:r>
      <w:r>
        <w:rPr>
          <w:color w:val="000000"/>
        </w:rPr>
        <w:t xml:space="preserve"> Hành vi nào dưới đây là thực hiện đúng quyền bất khả xâm phạm về thân thể của người khác?</w:t>
      </w:r>
    </w:p>
    <w:p w:rsidR="00863D84" w:rsidRDefault="00386857">
      <w:pPr>
        <w:numPr>
          <w:ilvl w:val="0"/>
          <w:numId w:val="13"/>
        </w:numPr>
        <w:pBdr>
          <w:top w:val="nil"/>
          <w:left w:val="nil"/>
          <w:bottom w:val="nil"/>
          <w:right w:val="nil"/>
          <w:between w:val="nil"/>
        </w:pBdr>
        <w:tabs>
          <w:tab w:val="left" w:pos="2268"/>
          <w:tab w:val="left" w:pos="4536"/>
          <w:tab w:val="left" w:pos="6804"/>
        </w:tabs>
        <w:spacing w:before="20"/>
        <w:jc w:val="both"/>
        <w:rPr>
          <w:color w:val="000000"/>
        </w:rPr>
      </w:pPr>
      <w:r>
        <w:rPr>
          <w:color w:val="000000"/>
        </w:rPr>
        <w:t>Nói xấu người khác nhằm hạ uy tín của họ.</w:t>
      </w:r>
    </w:p>
    <w:p w:rsidR="00863D84" w:rsidRDefault="00386857">
      <w:pPr>
        <w:numPr>
          <w:ilvl w:val="0"/>
          <w:numId w:val="13"/>
        </w:numPr>
        <w:pBdr>
          <w:top w:val="nil"/>
          <w:left w:val="nil"/>
          <w:bottom w:val="nil"/>
          <w:right w:val="nil"/>
          <w:between w:val="nil"/>
        </w:pBdr>
        <w:tabs>
          <w:tab w:val="left" w:pos="2268"/>
          <w:tab w:val="left" w:pos="4536"/>
          <w:tab w:val="left" w:pos="6804"/>
        </w:tabs>
        <w:jc w:val="both"/>
        <w:rPr>
          <w:color w:val="000000"/>
        </w:rPr>
      </w:pPr>
      <w:r>
        <w:rPr>
          <w:color w:val="000000"/>
        </w:rPr>
        <w:t>Bắt giữ người vì nghi cho người đó lấy trộm</w:t>
      </w:r>
      <w:r>
        <w:rPr>
          <w:color w:val="000000"/>
        </w:rPr>
        <w:t xml:space="preserve"> tài sản của mình.</w:t>
      </w:r>
    </w:p>
    <w:p w:rsidR="00863D84" w:rsidRDefault="00386857">
      <w:pPr>
        <w:numPr>
          <w:ilvl w:val="0"/>
          <w:numId w:val="13"/>
        </w:numPr>
        <w:pBdr>
          <w:top w:val="nil"/>
          <w:left w:val="nil"/>
          <w:bottom w:val="nil"/>
          <w:right w:val="nil"/>
          <w:between w:val="nil"/>
        </w:pBdr>
        <w:tabs>
          <w:tab w:val="left" w:pos="2268"/>
          <w:tab w:val="left" w:pos="4536"/>
          <w:tab w:val="left" w:pos="6804"/>
        </w:tabs>
        <w:jc w:val="both"/>
        <w:rPr>
          <w:color w:val="000000"/>
        </w:rPr>
      </w:pPr>
      <w:r>
        <w:rPr>
          <w:color w:val="000000"/>
        </w:rPr>
        <w:t>Bắt người đang phạm tội quả tang.</w:t>
      </w:r>
    </w:p>
    <w:p w:rsidR="00863D84" w:rsidRDefault="00386857">
      <w:pPr>
        <w:numPr>
          <w:ilvl w:val="0"/>
          <w:numId w:val="13"/>
        </w:numPr>
        <w:pBdr>
          <w:top w:val="nil"/>
          <w:left w:val="nil"/>
          <w:bottom w:val="nil"/>
          <w:right w:val="nil"/>
          <w:between w:val="nil"/>
        </w:pBdr>
        <w:tabs>
          <w:tab w:val="left" w:pos="2268"/>
          <w:tab w:val="left" w:pos="4536"/>
          <w:tab w:val="left" w:pos="6804"/>
        </w:tabs>
        <w:spacing w:after="20"/>
        <w:jc w:val="both"/>
        <w:rPr>
          <w:color w:val="000000"/>
        </w:rPr>
      </w:pPr>
      <w:r>
        <w:rPr>
          <w:color w:val="000000"/>
        </w:rPr>
        <w:t xml:space="preserve">Cãi nhau và đe </w:t>
      </w:r>
      <w:r>
        <w:t>dọa</w:t>
      </w:r>
      <w:r>
        <w:rPr>
          <w:color w:val="000000"/>
        </w:rPr>
        <w:t xml:space="preserve"> đánh người.</w:t>
      </w:r>
    </w:p>
    <w:p w:rsidR="00863D84" w:rsidRDefault="00386857">
      <w:pPr>
        <w:tabs>
          <w:tab w:val="left" w:pos="2268"/>
          <w:tab w:val="left" w:pos="4536"/>
          <w:tab w:val="left" w:pos="6804"/>
        </w:tabs>
        <w:spacing w:before="20" w:after="20"/>
        <w:jc w:val="both"/>
        <w:rPr>
          <w:color w:val="000000"/>
        </w:rPr>
      </w:pPr>
      <w:r>
        <w:rPr>
          <w:color w:val="000000"/>
        </w:rPr>
        <w:lastRenderedPageBreak/>
        <w:t xml:space="preserve">     </w:t>
      </w:r>
      <w:r>
        <w:rPr>
          <w:b/>
          <w:color w:val="000000"/>
        </w:rPr>
        <w:t>Câu 2 (0,25 điểm).</w:t>
      </w:r>
      <w:r>
        <w:rPr>
          <w:color w:val="000000"/>
        </w:rPr>
        <w:t xml:space="preserve"> Khẳng định nào dưới đây là đúng về quyền bất khả xâm phạm về chỗ ở của công dân?</w:t>
      </w:r>
    </w:p>
    <w:p w:rsidR="00863D84" w:rsidRDefault="00386857">
      <w:pPr>
        <w:numPr>
          <w:ilvl w:val="0"/>
          <w:numId w:val="2"/>
        </w:numPr>
        <w:pBdr>
          <w:top w:val="nil"/>
          <w:left w:val="nil"/>
          <w:bottom w:val="nil"/>
          <w:right w:val="nil"/>
          <w:between w:val="nil"/>
        </w:pBdr>
        <w:tabs>
          <w:tab w:val="left" w:pos="2268"/>
          <w:tab w:val="left" w:pos="4536"/>
          <w:tab w:val="left" w:pos="6804"/>
        </w:tabs>
        <w:spacing w:before="20"/>
        <w:jc w:val="both"/>
        <w:rPr>
          <w:color w:val="000000"/>
        </w:rPr>
      </w:pPr>
      <w:r>
        <w:rPr>
          <w:color w:val="000000"/>
        </w:rPr>
        <w:t>Trong mọi trường hợp, không ai được vào chỗ ở của người khác nếu không được người đó đồng ý.</w:t>
      </w:r>
    </w:p>
    <w:p w:rsidR="00863D84" w:rsidRDefault="00386857">
      <w:pPr>
        <w:numPr>
          <w:ilvl w:val="0"/>
          <w:numId w:val="2"/>
        </w:numPr>
        <w:pBdr>
          <w:top w:val="nil"/>
          <w:left w:val="nil"/>
          <w:bottom w:val="nil"/>
          <w:right w:val="nil"/>
          <w:between w:val="nil"/>
        </w:pBdr>
        <w:tabs>
          <w:tab w:val="left" w:pos="2268"/>
          <w:tab w:val="left" w:pos="4536"/>
          <w:tab w:val="left" w:pos="6804"/>
        </w:tabs>
        <w:jc w:val="both"/>
        <w:rPr>
          <w:color w:val="000000"/>
        </w:rPr>
      </w:pPr>
      <w:r>
        <w:rPr>
          <w:color w:val="000000"/>
        </w:rPr>
        <w:t>Không ai được tự ý vào chỗ ở của người khác nếu không được người đó đồng ý.</w:t>
      </w:r>
    </w:p>
    <w:p w:rsidR="00863D84" w:rsidRDefault="00386857">
      <w:pPr>
        <w:numPr>
          <w:ilvl w:val="0"/>
          <w:numId w:val="2"/>
        </w:numPr>
        <w:pBdr>
          <w:top w:val="nil"/>
          <w:left w:val="nil"/>
          <w:bottom w:val="nil"/>
          <w:right w:val="nil"/>
          <w:between w:val="nil"/>
        </w:pBdr>
        <w:tabs>
          <w:tab w:val="left" w:pos="2268"/>
          <w:tab w:val="left" w:pos="4536"/>
          <w:tab w:val="left" w:pos="6804"/>
        </w:tabs>
        <w:jc w:val="both"/>
        <w:rPr>
          <w:color w:val="000000"/>
        </w:rPr>
      </w:pPr>
      <w:r>
        <w:rPr>
          <w:color w:val="000000"/>
        </w:rPr>
        <w:t>Công an có quyền vào nhà của người khác để khám xét khi có lệnh của Viện kiểm sát.</w:t>
      </w:r>
    </w:p>
    <w:p w:rsidR="00863D84" w:rsidRDefault="00386857">
      <w:pPr>
        <w:numPr>
          <w:ilvl w:val="0"/>
          <w:numId w:val="2"/>
        </w:numPr>
        <w:pBdr>
          <w:top w:val="nil"/>
          <w:left w:val="nil"/>
          <w:bottom w:val="nil"/>
          <w:right w:val="nil"/>
          <w:between w:val="nil"/>
        </w:pBdr>
        <w:tabs>
          <w:tab w:val="left" w:pos="2268"/>
          <w:tab w:val="left" w:pos="4536"/>
          <w:tab w:val="left" w:pos="6804"/>
        </w:tabs>
        <w:spacing w:after="20"/>
        <w:jc w:val="both"/>
        <w:rPr>
          <w:color w:val="000000"/>
        </w:rPr>
      </w:pPr>
      <w:r>
        <w:rPr>
          <w:color w:val="000000"/>
        </w:rPr>
        <w:t>Có thể khám xét chỗ ở của một người khi nghi ngờ người đó phạm pháp.</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3 (0,25 điểm).</w:t>
      </w:r>
      <w:r>
        <w:rPr>
          <w:color w:val="000000"/>
        </w:rPr>
        <w:t xml:space="preserve"> Nội dung nào dưới đây nói về quyền bất khả xâm phạm về thân thể của công dân?</w:t>
      </w:r>
    </w:p>
    <w:p w:rsidR="00863D84" w:rsidRDefault="00386857">
      <w:pPr>
        <w:numPr>
          <w:ilvl w:val="0"/>
          <w:numId w:val="14"/>
        </w:numPr>
        <w:pBdr>
          <w:top w:val="nil"/>
          <w:left w:val="nil"/>
          <w:bottom w:val="nil"/>
          <w:right w:val="nil"/>
          <w:between w:val="nil"/>
        </w:pBdr>
        <w:tabs>
          <w:tab w:val="left" w:pos="2268"/>
          <w:tab w:val="left" w:pos="4536"/>
          <w:tab w:val="left" w:pos="6804"/>
        </w:tabs>
        <w:spacing w:before="20"/>
        <w:jc w:val="both"/>
        <w:rPr>
          <w:color w:val="000000"/>
        </w:rPr>
      </w:pPr>
      <w:r>
        <w:rPr>
          <w:color w:val="000000"/>
        </w:rPr>
        <w:t>Trong mọi trường hợp, không ai có quyền bắt người.</w:t>
      </w:r>
    </w:p>
    <w:p w:rsidR="00863D84" w:rsidRDefault="00386857">
      <w:pPr>
        <w:numPr>
          <w:ilvl w:val="0"/>
          <w:numId w:val="14"/>
        </w:numPr>
        <w:pBdr>
          <w:top w:val="nil"/>
          <w:left w:val="nil"/>
          <w:bottom w:val="nil"/>
          <w:right w:val="nil"/>
          <w:between w:val="nil"/>
        </w:pBdr>
        <w:tabs>
          <w:tab w:val="left" w:pos="2268"/>
          <w:tab w:val="left" w:pos="4536"/>
          <w:tab w:val="left" w:pos="6804"/>
        </w:tabs>
        <w:jc w:val="both"/>
        <w:rPr>
          <w:color w:val="000000"/>
        </w:rPr>
      </w:pPr>
      <w:r>
        <w:rPr>
          <w:color w:val="000000"/>
        </w:rPr>
        <w:t>Không ai có quyền đe doạ người khác.</w:t>
      </w:r>
    </w:p>
    <w:p w:rsidR="00863D84" w:rsidRDefault="00386857">
      <w:pPr>
        <w:numPr>
          <w:ilvl w:val="0"/>
          <w:numId w:val="14"/>
        </w:numPr>
        <w:pBdr>
          <w:top w:val="nil"/>
          <w:left w:val="nil"/>
          <w:bottom w:val="nil"/>
          <w:right w:val="nil"/>
          <w:between w:val="nil"/>
        </w:pBdr>
        <w:tabs>
          <w:tab w:val="left" w:pos="2268"/>
          <w:tab w:val="left" w:pos="4536"/>
          <w:tab w:val="left" w:pos="6804"/>
        </w:tabs>
        <w:jc w:val="both"/>
        <w:rPr>
          <w:color w:val="000000"/>
        </w:rPr>
      </w:pPr>
      <w:r>
        <w:rPr>
          <w:color w:val="000000"/>
        </w:rPr>
        <w:t>Không một ai có quyền tự ý bắt, giam, giữ người.</w:t>
      </w:r>
    </w:p>
    <w:p w:rsidR="00863D84" w:rsidRDefault="00386857">
      <w:pPr>
        <w:numPr>
          <w:ilvl w:val="0"/>
          <w:numId w:val="14"/>
        </w:numPr>
        <w:pBdr>
          <w:top w:val="nil"/>
          <w:left w:val="nil"/>
          <w:bottom w:val="nil"/>
          <w:right w:val="nil"/>
          <w:between w:val="nil"/>
        </w:pBdr>
        <w:tabs>
          <w:tab w:val="left" w:pos="2268"/>
          <w:tab w:val="left" w:pos="4536"/>
          <w:tab w:val="left" w:pos="6804"/>
        </w:tabs>
        <w:spacing w:after="20"/>
        <w:jc w:val="both"/>
        <w:rPr>
          <w:color w:val="000000"/>
        </w:rPr>
      </w:pPr>
      <w:r>
        <w:rPr>
          <w:color w:val="000000"/>
        </w:rPr>
        <w:t>Chỉ được bắt, giữ người khi có lệnh của cấp trên.</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4 (0,25 điểm).</w:t>
      </w:r>
      <w:r>
        <w:rPr>
          <w:color w:val="000000"/>
        </w:rPr>
        <w:t xml:space="preserve"> Hành vi vi phạm quyền được đảm bảo an toàn và bí mật thư tín, điện thoại, điện tín có thể gây ra hậu quả nào?</w:t>
      </w:r>
    </w:p>
    <w:p w:rsidR="00863D84" w:rsidRDefault="00386857">
      <w:pPr>
        <w:numPr>
          <w:ilvl w:val="0"/>
          <w:numId w:val="9"/>
        </w:numPr>
        <w:pBdr>
          <w:top w:val="nil"/>
          <w:left w:val="nil"/>
          <w:bottom w:val="nil"/>
          <w:right w:val="nil"/>
          <w:between w:val="nil"/>
        </w:pBdr>
        <w:tabs>
          <w:tab w:val="left" w:pos="2268"/>
          <w:tab w:val="left" w:pos="4536"/>
          <w:tab w:val="left" w:pos="6804"/>
        </w:tabs>
        <w:spacing w:before="20"/>
        <w:jc w:val="both"/>
        <w:rPr>
          <w:color w:val="000000"/>
        </w:rPr>
      </w:pPr>
      <w:r>
        <w:rPr>
          <w:color w:val="000000"/>
        </w:rPr>
        <w:t>Gây ra thiệt hại về vật chất và tinh thần cho người bị xâm hại.</w:t>
      </w:r>
    </w:p>
    <w:p w:rsidR="00863D84" w:rsidRDefault="00386857">
      <w:pPr>
        <w:numPr>
          <w:ilvl w:val="0"/>
          <w:numId w:val="9"/>
        </w:numPr>
        <w:pBdr>
          <w:top w:val="nil"/>
          <w:left w:val="nil"/>
          <w:bottom w:val="nil"/>
          <w:right w:val="nil"/>
          <w:between w:val="nil"/>
        </w:pBdr>
        <w:tabs>
          <w:tab w:val="left" w:pos="2268"/>
          <w:tab w:val="left" w:pos="4536"/>
          <w:tab w:val="left" w:pos="6804"/>
        </w:tabs>
        <w:jc w:val="both"/>
        <w:rPr>
          <w:color w:val="000000"/>
        </w:rPr>
      </w:pPr>
      <w:r>
        <w:rPr>
          <w:color w:val="000000"/>
        </w:rPr>
        <w:t>Gây ra thiệt hại về vật chất và tinh thần cho con người và xã hội.</w:t>
      </w:r>
    </w:p>
    <w:p w:rsidR="00863D84" w:rsidRDefault="00386857">
      <w:pPr>
        <w:numPr>
          <w:ilvl w:val="0"/>
          <w:numId w:val="9"/>
        </w:numPr>
        <w:pBdr>
          <w:top w:val="nil"/>
          <w:left w:val="nil"/>
          <w:bottom w:val="nil"/>
          <w:right w:val="nil"/>
          <w:between w:val="nil"/>
        </w:pBdr>
        <w:tabs>
          <w:tab w:val="left" w:pos="2268"/>
          <w:tab w:val="left" w:pos="4536"/>
          <w:tab w:val="left" w:pos="6804"/>
        </w:tabs>
        <w:jc w:val="both"/>
        <w:rPr>
          <w:color w:val="000000"/>
        </w:rPr>
      </w:pPr>
      <w:r>
        <w:rPr>
          <w:color w:val="000000"/>
        </w:rPr>
        <w:t>Gây ra thiệt h</w:t>
      </w:r>
      <w:r>
        <w:rPr>
          <w:color w:val="000000"/>
        </w:rPr>
        <w:t>ại về an ninh cho đất nước.</w:t>
      </w:r>
    </w:p>
    <w:p w:rsidR="00863D84" w:rsidRDefault="00386857">
      <w:pPr>
        <w:numPr>
          <w:ilvl w:val="0"/>
          <w:numId w:val="9"/>
        </w:numPr>
        <w:pBdr>
          <w:top w:val="nil"/>
          <w:left w:val="nil"/>
          <w:bottom w:val="nil"/>
          <w:right w:val="nil"/>
          <w:between w:val="nil"/>
        </w:pBdr>
        <w:tabs>
          <w:tab w:val="left" w:pos="2268"/>
          <w:tab w:val="left" w:pos="4536"/>
          <w:tab w:val="left" w:pos="6804"/>
        </w:tabs>
        <w:spacing w:after="20"/>
        <w:jc w:val="both"/>
        <w:rPr>
          <w:color w:val="000000"/>
        </w:rPr>
      </w:pPr>
      <w:r>
        <w:rPr>
          <w:color w:val="000000"/>
        </w:rPr>
        <w:t>Ảnh hưởng đến sự bình yên của xã hội và cuộc sống của nhân dân.</w:t>
      </w:r>
    </w:p>
    <w:p w:rsidR="00863D84" w:rsidRDefault="00386857">
      <w:pPr>
        <w:tabs>
          <w:tab w:val="left" w:pos="2268"/>
          <w:tab w:val="left" w:pos="4536"/>
          <w:tab w:val="left" w:pos="6804"/>
        </w:tabs>
        <w:spacing w:before="20" w:after="20"/>
        <w:jc w:val="both"/>
        <w:rPr>
          <w:b/>
          <w:color w:val="000000"/>
        </w:rPr>
      </w:pPr>
      <w:r>
        <w:rPr>
          <w:b/>
          <w:color w:val="000000"/>
        </w:rPr>
        <w:t xml:space="preserve">     Câu 5 (0,25 điểm). </w:t>
      </w:r>
      <w:r>
        <w:rPr>
          <w:color w:val="000000"/>
        </w:rPr>
        <w:t xml:space="preserve">Chủ </w:t>
      </w:r>
      <w:r>
        <w:t>thể</w:t>
      </w:r>
      <w:r>
        <w:rPr>
          <w:color w:val="000000"/>
        </w:rPr>
        <w:t xml:space="preserve"> nào dưới đây có quyền tự do ngôn luận?</w:t>
      </w:r>
    </w:p>
    <w:p w:rsidR="00863D84" w:rsidRDefault="00386857">
      <w:pPr>
        <w:numPr>
          <w:ilvl w:val="0"/>
          <w:numId w:val="11"/>
        </w:numPr>
        <w:pBdr>
          <w:top w:val="nil"/>
          <w:left w:val="nil"/>
          <w:bottom w:val="nil"/>
          <w:right w:val="nil"/>
          <w:between w:val="nil"/>
        </w:pBdr>
        <w:tabs>
          <w:tab w:val="left" w:pos="2268"/>
          <w:tab w:val="left" w:pos="4536"/>
          <w:tab w:val="left" w:pos="6804"/>
        </w:tabs>
        <w:spacing w:before="20"/>
        <w:jc w:val="both"/>
        <w:rPr>
          <w:color w:val="000000"/>
        </w:rPr>
      </w:pPr>
      <w:r>
        <w:rPr>
          <w:color w:val="000000"/>
        </w:rPr>
        <w:t>Mọi công dân.</w:t>
      </w:r>
    </w:p>
    <w:p w:rsidR="00863D84" w:rsidRDefault="00386857">
      <w:pPr>
        <w:numPr>
          <w:ilvl w:val="0"/>
          <w:numId w:val="11"/>
        </w:numPr>
        <w:pBdr>
          <w:top w:val="nil"/>
          <w:left w:val="nil"/>
          <w:bottom w:val="nil"/>
          <w:right w:val="nil"/>
          <w:between w:val="nil"/>
        </w:pBdr>
        <w:tabs>
          <w:tab w:val="left" w:pos="2268"/>
          <w:tab w:val="left" w:pos="4536"/>
          <w:tab w:val="left" w:pos="6804"/>
        </w:tabs>
        <w:jc w:val="both"/>
        <w:rPr>
          <w:color w:val="000000"/>
        </w:rPr>
      </w:pPr>
      <w:r>
        <w:rPr>
          <w:color w:val="000000"/>
        </w:rPr>
        <w:t>Mọi cán bộ, công chức nhà nước.</w:t>
      </w:r>
    </w:p>
    <w:p w:rsidR="00863D84" w:rsidRDefault="00386857">
      <w:pPr>
        <w:numPr>
          <w:ilvl w:val="0"/>
          <w:numId w:val="11"/>
        </w:numPr>
        <w:pBdr>
          <w:top w:val="nil"/>
          <w:left w:val="nil"/>
          <w:bottom w:val="nil"/>
          <w:right w:val="nil"/>
          <w:between w:val="nil"/>
        </w:pBdr>
        <w:tabs>
          <w:tab w:val="left" w:pos="2268"/>
          <w:tab w:val="left" w:pos="4536"/>
          <w:tab w:val="left" w:pos="6804"/>
        </w:tabs>
        <w:jc w:val="both"/>
        <w:rPr>
          <w:color w:val="000000"/>
        </w:rPr>
      </w:pPr>
      <w:r>
        <w:rPr>
          <w:color w:val="000000"/>
        </w:rPr>
        <w:t>Chỉ những người từ 18 tuổi trở lên.</w:t>
      </w:r>
    </w:p>
    <w:p w:rsidR="00863D84" w:rsidRDefault="00386857">
      <w:pPr>
        <w:numPr>
          <w:ilvl w:val="0"/>
          <w:numId w:val="11"/>
        </w:numPr>
        <w:pBdr>
          <w:top w:val="nil"/>
          <w:left w:val="nil"/>
          <w:bottom w:val="nil"/>
          <w:right w:val="nil"/>
          <w:between w:val="nil"/>
        </w:pBdr>
        <w:tabs>
          <w:tab w:val="left" w:pos="2268"/>
          <w:tab w:val="left" w:pos="4536"/>
          <w:tab w:val="left" w:pos="6804"/>
        </w:tabs>
        <w:spacing w:after="20"/>
        <w:jc w:val="both"/>
        <w:rPr>
          <w:color w:val="000000"/>
        </w:rPr>
      </w:pPr>
      <w:r>
        <w:rPr>
          <w:color w:val="000000"/>
        </w:rPr>
        <w:t>Chỉ nhà báo.</w:t>
      </w:r>
    </w:p>
    <w:p w:rsidR="00863D84" w:rsidRDefault="00386857">
      <w:pPr>
        <w:tabs>
          <w:tab w:val="left" w:pos="2268"/>
          <w:tab w:val="left" w:pos="4536"/>
          <w:tab w:val="left" w:pos="6804"/>
        </w:tabs>
        <w:spacing w:before="20" w:after="20"/>
        <w:jc w:val="both"/>
        <w:rPr>
          <w:color w:val="000000"/>
        </w:rPr>
      </w:pPr>
      <w:r>
        <w:rPr>
          <w:b/>
          <w:color w:val="000000"/>
        </w:rPr>
        <w:t xml:space="preserve">     Câu 6 (0,25 điểm). </w:t>
      </w:r>
      <w:r>
        <w:rPr>
          <w:color w:val="000000"/>
        </w:rPr>
        <w:t>Hành vi nào dưới đây thực hiện đúng</w:t>
      </w:r>
      <w:r>
        <w:rPr>
          <w:b/>
          <w:color w:val="000000"/>
        </w:rPr>
        <w:t xml:space="preserve"> </w:t>
      </w:r>
      <w:r>
        <w:rPr>
          <w:color w:val="000000"/>
        </w:rPr>
        <w:t>quyền được đảm bảo an toàn và bí mật thư tín, điện thoại, điện tín?</w:t>
      </w:r>
    </w:p>
    <w:p w:rsidR="00863D84" w:rsidRDefault="00386857">
      <w:pPr>
        <w:numPr>
          <w:ilvl w:val="0"/>
          <w:numId w:val="4"/>
        </w:numPr>
        <w:pBdr>
          <w:top w:val="nil"/>
          <w:left w:val="nil"/>
          <w:bottom w:val="nil"/>
          <w:right w:val="nil"/>
          <w:between w:val="nil"/>
        </w:pBdr>
        <w:tabs>
          <w:tab w:val="left" w:pos="2268"/>
          <w:tab w:val="left" w:pos="4536"/>
          <w:tab w:val="left" w:pos="6804"/>
        </w:tabs>
        <w:spacing w:before="20"/>
        <w:jc w:val="both"/>
        <w:rPr>
          <w:color w:val="000000"/>
        </w:rPr>
      </w:pPr>
      <w:r>
        <w:rPr>
          <w:color w:val="000000"/>
        </w:rPr>
        <w:t>Tự ý hủy thư tín của người khác.</w:t>
      </w:r>
    </w:p>
    <w:p w:rsidR="00863D84" w:rsidRDefault="00386857">
      <w:pPr>
        <w:numPr>
          <w:ilvl w:val="0"/>
          <w:numId w:val="4"/>
        </w:numPr>
        <w:pBdr>
          <w:top w:val="nil"/>
          <w:left w:val="nil"/>
          <w:bottom w:val="nil"/>
          <w:right w:val="nil"/>
          <w:between w:val="nil"/>
        </w:pBdr>
        <w:tabs>
          <w:tab w:val="left" w:pos="2268"/>
          <w:tab w:val="left" w:pos="4536"/>
          <w:tab w:val="left" w:pos="6804"/>
        </w:tabs>
        <w:jc w:val="both"/>
        <w:rPr>
          <w:color w:val="000000"/>
        </w:rPr>
      </w:pPr>
      <w:r>
        <w:rPr>
          <w:color w:val="000000"/>
        </w:rPr>
        <w:t>Bố mẹ xem tin nhắn ở điện thoại con.</w:t>
      </w:r>
    </w:p>
    <w:p w:rsidR="00863D84" w:rsidRDefault="00386857">
      <w:pPr>
        <w:numPr>
          <w:ilvl w:val="0"/>
          <w:numId w:val="4"/>
        </w:numPr>
        <w:pBdr>
          <w:top w:val="nil"/>
          <w:left w:val="nil"/>
          <w:bottom w:val="nil"/>
          <w:right w:val="nil"/>
          <w:between w:val="nil"/>
        </w:pBdr>
        <w:tabs>
          <w:tab w:val="left" w:pos="2268"/>
          <w:tab w:val="left" w:pos="4536"/>
          <w:tab w:val="left" w:pos="6804"/>
        </w:tabs>
        <w:jc w:val="both"/>
        <w:rPr>
          <w:color w:val="000000"/>
        </w:rPr>
      </w:pPr>
      <w:r>
        <w:rPr>
          <w:color w:val="000000"/>
        </w:rPr>
        <w:t xml:space="preserve">Cán bộ có thẩm quyền kiểm soát thư tín, điện </w:t>
      </w:r>
      <w:r>
        <w:rPr>
          <w:color w:val="000000"/>
        </w:rPr>
        <w:t>thoại của bất cứ ai.</w:t>
      </w:r>
    </w:p>
    <w:p w:rsidR="00863D84" w:rsidRDefault="00386857">
      <w:pPr>
        <w:numPr>
          <w:ilvl w:val="0"/>
          <w:numId w:val="4"/>
        </w:numPr>
        <w:pBdr>
          <w:top w:val="nil"/>
          <w:left w:val="nil"/>
          <w:bottom w:val="nil"/>
          <w:right w:val="nil"/>
          <w:between w:val="nil"/>
        </w:pBdr>
        <w:tabs>
          <w:tab w:val="left" w:pos="2268"/>
          <w:tab w:val="left" w:pos="4536"/>
          <w:tab w:val="left" w:pos="6804"/>
        </w:tabs>
        <w:spacing w:after="20"/>
        <w:jc w:val="both"/>
        <w:rPr>
          <w:color w:val="000000"/>
        </w:rPr>
      </w:pPr>
      <w:r>
        <w:rPr>
          <w:color w:val="000000"/>
        </w:rPr>
        <w:t>Tự ý truy cập email của bạn thân.</w:t>
      </w:r>
    </w:p>
    <w:p w:rsidR="00863D84" w:rsidRDefault="00386857">
      <w:pPr>
        <w:tabs>
          <w:tab w:val="left" w:pos="2268"/>
          <w:tab w:val="left" w:pos="4536"/>
          <w:tab w:val="left" w:pos="6804"/>
        </w:tabs>
        <w:spacing w:before="20" w:after="20"/>
        <w:jc w:val="both"/>
        <w:rPr>
          <w:b/>
          <w:color w:val="000000"/>
        </w:rPr>
      </w:pPr>
      <w:r>
        <w:rPr>
          <w:b/>
          <w:color w:val="000000"/>
        </w:rPr>
        <w:t xml:space="preserve">     Câu 7 (0,25 điểm). </w:t>
      </w:r>
      <w:r>
        <w:rPr>
          <w:color w:val="000000"/>
        </w:rPr>
        <w:t>Học sinh có thể thực hiện quyền tự do ngôn luận bằng cách nào dưới đây?</w:t>
      </w:r>
    </w:p>
    <w:p w:rsidR="00863D84" w:rsidRDefault="00386857">
      <w:pPr>
        <w:numPr>
          <w:ilvl w:val="0"/>
          <w:numId w:val="12"/>
        </w:numPr>
        <w:pBdr>
          <w:top w:val="nil"/>
          <w:left w:val="nil"/>
          <w:bottom w:val="nil"/>
          <w:right w:val="nil"/>
          <w:between w:val="nil"/>
        </w:pBdr>
        <w:tabs>
          <w:tab w:val="left" w:pos="2268"/>
          <w:tab w:val="left" w:pos="4536"/>
          <w:tab w:val="left" w:pos="6804"/>
        </w:tabs>
        <w:spacing w:before="20"/>
        <w:jc w:val="both"/>
        <w:rPr>
          <w:color w:val="000000"/>
        </w:rPr>
      </w:pPr>
      <w:r>
        <w:rPr>
          <w:color w:val="000000"/>
        </w:rPr>
        <w:t>Đưa tin tức không hay về trường mình lên Facebook.</w:t>
      </w:r>
    </w:p>
    <w:p w:rsidR="00863D84" w:rsidRDefault="00386857">
      <w:pPr>
        <w:numPr>
          <w:ilvl w:val="0"/>
          <w:numId w:val="12"/>
        </w:numPr>
        <w:pBdr>
          <w:top w:val="nil"/>
          <w:left w:val="nil"/>
          <w:bottom w:val="nil"/>
          <w:right w:val="nil"/>
          <w:between w:val="nil"/>
        </w:pBdr>
        <w:tabs>
          <w:tab w:val="left" w:pos="2268"/>
          <w:tab w:val="left" w:pos="4536"/>
          <w:tab w:val="left" w:pos="6804"/>
        </w:tabs>
        <w:jc w:val="both"/>
        <w:rPr>
          <w:color w:val="000000"/>
        </w:rPr>
      </w:pPr>
      <w:r>
        <w:rPr>
          <w:color w:val="000000"/>
        </w:rPr>
        <w:t>Phát biểu ý kiến xây dựng trường, lớp mình trong các cuộc họp.</w:t>
      </w:r>
    </w:p>
    <w:p w:rsidR="00863D84" w:rsidRDefault="00386857">
      <w:pPr>
        <w:numPr>
          <w:ilvl w:val="0"/>
          <w:numId w:val="12"/>
        </w:numPr>
        <w:pBdr>
          <w:top w:val="nil"/>
          <w:left w:val="nil"/>
          <w:bottom w:val="nil"/>
          <w:right w:val="nil"/>
          <w:between w:val="nil"/>
        </w:pBdr>
        <w:tabs>
          <w:tab w:val="left" w:pos="2268"/>
          <w:tab w:val="left" w:pos="4536"/>
          <w:tab w:val="left" w:pos="6804"/>
        </w:tabs>
        <w:jc w:val="both"/>
        <w:rPr>
          <w:color w:val="000000"/>
        </w:rPr>
      </w:pPr>
      <w:r>
        <w:rPr>
          <w:color w:val="000000"/>
        </w:rPr>
        <w:t>Chê bai trường mình ở những nơi khác ngoài trường.</w:t>
      </w:r>
    </w:p>
    <w:p w:rsidR="00863D84" w:rsidRDefault="00386857">
      <w:pPr>
        <w:numPr>
          <w:ilvl w:val="0"/>
          <w:numId w:val="12"/>
        </w:numPr>
        <w:pBdr>
          <w:top w:val="nil"/>
          <w:left w:val="nil"/>
          <w:bottom w:val="nil"/>
          <w:right w:val="nil"/>
          <w:between w:val="nil"/>
        </w:pBdr>
        <w:tabs>
          <w:tab w:val="left" w:pos="2268"/>
          <w:tab w:val="left" w:pos="4536"/>
          <w:tab w:val="left" w:pos="6804"/>
        </w:tabs>
        <w:spacing w:after="20"/>
        <w:jc w:val="both"/>
        <w:rPr>
          <w:color w:val="000000"/>
        </w:rPr>
      </w:pPr>
      <w:r>
        <w:rPr>
          <w:color w:val="000000"/>
        </w:rPr>
        <w:t>Tự do nói bất cứ điều gì về trường mình.</w:t>
      </w:r>
    </w:p>
    <w:p w:rsidR="00863D84" w:rsidRDefault="00386857">
      <w:pPr>
        <w:tabs>
          <w:tab w:val="left" w:pos="2268"/>
          <w:tab w:val="left" w:pos="4536"/>
          <w:tab w:val="left" w:pos="6804"/>
        </w:tabs>
        <w:spacing w:before="20" w:after="20"/>
        <w:jc w:val="both"/>
        <w:rPr>
          <w:b/>
          <w:color w:val="000000"/>
        </w:rPr>
      </w:pPr>
      <w:r>
        <w:rPr>
          <w:b/>
          <w:color w:val="000000"/>
        </w:rPr>
        <w:t xml:space="preserve">     Câu 8 (0,25 điểm). </w:t>
      </w:r>
      <w:r>
        <w:rPr>
          <w:color w:val="000000"/>
        </w:rPr>
        <w:t>Hành vi nào dưới đây là thực hiện đúng quyền tự do tín ngưỡng, tôn giáo?</w:t>
      </w:r>
    </w:p>
    <w:p w:rsidR="00863D84" w:rsidRDefault="00386857">
      <w:pPr>
        <w:numPr>
          <w:ilvl w:val="0"/>
          <w:numId w:val="19"/>
        </w:numPr>
        <w:pBdr>
          <w:top w:val="nil"/>
          <w:left w:val="nil"/>
          <w:bottom w:val="nil"/>
          <w:right w:val="nil"/>
          <w:between w:val="nil"/>
        </w:pBdr>
        <w:tabs>
          <w:tab w:val="left" w:pos="2268"/>
          <w:tab w:val="left" w:pos="4536"/>
          <w:tab w:val="left" w:pos="6804"/>
        </w:tabs>
        <w:spacing w:before="20"/>
        <w:jc w:val="both"/>
        <w:rPr>
          <w:color w:val="000000"/>
        </w:rPr>
      </w:pPr>
      <w:r>
        <w:rPr>
          <w:color w:val="000000"/>
        </w:rPr>
        <w:t>Ép buộc người khác theo tôn giáo mà mình đang theo.</w:t>
      </w:r>
    </w:p>
    <w:p w:rsidR="00863D84" w:rsidRDefault="00386857">
      <w:pPr>
        <w:numPr>
          <w:ilvl w:val="0"/>
          <w:numId w:val="19"/>
        </w:numPr>
        <w:pBdr>
          <w:top w:val="nil"/>
          <w:left w:val="nil"/>
          <w:bottom w:val="nil"/>
          <w:right w:val="nil"/>
          <w:between w:val="nil"/>
        </w:pBdr>
        <w:tabs>
          <w:tab w:val="left" w:pos="2268"/>
          <w:tab w:val="left" w:pos="4536"/>
          <w:tab w:val="left" w:pos="6804"/>
        </w:tabs>
        <w:jc w:val="both"/>
        <w:rPr>
          <w:color w:val="000000"/>
        </w:rPr>
      </w:pPr>
      <w:r>
        <w:rPr>
          <w:color w:val="000000"/>
        </w:rPr>
        <w:t>Cản trở người khác theo tôn giáo mới.</w:t>
      </w:r>
    </w:p>
    <w:p w:rsidR="00863D84" w:rsidRDefault="00386857">
      <w:pPr>
        <w:numPr>
          <w:ilvl w:val="0"/>
          <w:numId w:val="19"/>
        </w:numPr>
        <w:pBdr>
          <w:top w:val="nil"/>
          <w:left w:val="nil"/>
          <w:bottom w:val="nil"/>
          <w:right w:val="nil"/>
          <w:between w:val="nil"/>
        </w:pBdr>
        <w:tabs>
          <w:tab w:val="left" w:pos="2268"/>
          <w:tab w:val="left" w:pos="4536"/>
          <w:tab w:val="left" w:pos="6804"/>
        </w:tabs>
        <w:jc w:val="both"/>
        <w:rPr>
          <w:color w:val="000000"/>
        </w:rPr>
      </w:pPr>
      <w:r>
        <w:rPr>
          <w:color w:val="000000"/>
        </w:rPr>
        <w:t>Bỏ tôn giáo này để theo tôn giáo khác.</w:t>
      </w:r>
    </w:p>
    <w:p w:rsidR="00863D84" w:rsidRDefault="00386857">
      <w:pPr>
        <w:numPr>
          <w:ilvl w:val="0"/>
          <w:numId w:val="19"/>
        </w:numPr>
        <w:pBdr>
          <w:top w:val="nil"/>
          <w:left w:val="nil"/>
          <w:bottom w:val="nil"/>
          <w:right w:val="nil"/>
          <w:between w:val="nil"/>
        </w:pBdr>
        <w:tabs>
          <w:tab w:val="left" w:pos="2268"/>
          <w:tab w:val="left" w:pos="4536"/>
          <w:tab w:val="left" w:pos="6804"/>
        </w:tabs>
        <w:spacing w:after="20"/>
        <w:jc w:val="both"/>
        <w:rPr>
          <w:color w:val="000000"/>
        </w:rPr>
      </w:pPr>
      <w:r>
        <w:rPr>
          <w:color w:val="000000"/>
        </w:rPr>
        <w:t>Tuyên truyền, kích động chia rẽ tôn giáo.</w:t>
      </w:r>
    </w:p>
    <w:p w:rsidR="00863D84" w:rsidRDefault="00386857">
      <w:pPr>
        <w:tabs>
          <w:tab w:val="left" w:pos="2268"/>
          <w:tab w:val="left" w:pos="4536"/>
          <w:tab w:val="left" w:pos="6804"/>
        </w:tabs>
        <w:spacing w:before="20" w:after="20"/>
        <w:jc w:val="both"/>
        <w:rPr>
          <w:color w:val="000000"/>
        </w:rPr>
      </w:pPr>
      <w:r>
        <w:rPr>
          <w:b/>
          <w:color w:val="000000"/>
        </w:rPr>
        <w:t xml:space="preserve">     Câu 9 (0,25 điểm).</w:t>
      </w:r>
      <w:r>
        <w:rPr>
          <w:color w:val="000000"/>
        </w:rPr>
        <w:t xml:space="preserve"> Đối với người trong trường hợp nào dưới đây thì ai cũng có quyền bắt và giải ngay đến cơ quan Công an, Viện kiểm sát hoặc Uỷ ban nhân dân nơi gần nhất?</w:t>
      </w:r>
    </w:p>
    <w:p w:rsidR="00863D84" w:rsidRDefault="00386857">
      <w:pPr>
        <w:numPr>
          <w:ilvl w:val="0"/>
          <w:numId w:val="15"/>
        </w:numPr>
        <w:pBdr>
          <w:top w:val="nil"/>
          <w:left w:val="nil"/>
          <w:bottom w:val="nil"/>
          <w:right w:val="nil"/>
          <w:between w:val="nil"/>
        </w:pBdr>
        <w:tabs>
          <w:tab w:val="left" w:pos="2268"/>
          <w:tab w:val="left" w:pos="4536"/>
          <w:tab w:val="left" w:pos="6804"/>
        </w:tabs>
        <w:spacing w:before="20"/>
        <w:jc w:val="both"/>
        <w:rPr>
          <w:color w:val="000000"/>
        </w:rPr>
      </w:pPr>
      <w:r>
        <w:rPr>
          <w:color w:val="000000"/>
        </w:rPr>
        <w:t>Người phạm tội quả tang hoặc đang bị truy nã.</w:t>
      </w:r>
    </w:p>
    <w:p w:rsidR="00863D84" w:rsidRDefault="00386857">
      <w:pPr>
        <w:numPr>
          <w:ilvl w:val="0"/>
          <w:numId w:val="15"/>
        </w:numPr>
        <w:pBdr>
          <w:top w:val="nil"/>
          <w:left w:val="nil"/>
          <w:bottom w:val="nil"/>
          <w:right w:val="nil"/>
          <w:between w:val="nil"/>
        </w:pBdr>
        <w:tabs>
          <w:tab w:val="left" w:pos="2268"/>
          <w:tab w:val="left" w:pos="4536"/>
          <w:tab w:val="left" w:pos="6804"/>
        </w:tabs>
        <w:jc w:val="both"/>
        <w:rPr>
          <w:color w:val="000000"/>
        </w:rPr>
      </w:pPr>
      <w:r>
        <w:rPr>
          <w:color w:val="000000"/>
        </w:rPr>
        <w:t>Người đang bị nghi là phạm tội.</w:t>
      </w:r>
    </w:p>
    <w:p w:rsidR="00863D84" w:rsidRDefault="00386857">
      <w:pPr>
        <w:numPr>
          <w:ilvl w:val="0"/>
          <w:numId w:val="15"/>
        </w:numPr>
        <w:pBdr>
          <w:top w:val="nil"/>
          <w:left w:val="nil"/>
          <w:bottom w:val="nil"/>
          <w:right w:val="nil"/>
          <w:between w:val="nil"/>
        </w:pBdr>
        <w:tabs>
          <w:tab w:val="left" w:pos="2268"/>
          <w:tab w:val="left" w:pos="4536"/>
          <w:tab w:val="left" w:pos="6804"/>
        </w:tabs>
        <w:jc w:val="both"/>
        <w:rPr>
          <w:color w:val="000000"/>
        </w:rPr>
      </w:pPr>
      <w:r>
        <w:rPr>
          <w:color w:val="000000"/>
        </w:rPr>
        <w:t>Người đang gây rối trật tự công cộng.</w:t>
      </w:r>
    </w:p>
    <w:p w:rsidR="00863D84" w:rsidRDefault="00386857">
      <w:pPr>
        <w:numPr>
          <w:ilvl w:val="0"/>
          <w:numId w:val="15"/>
        </w:numPr>
        <w:pBdr>
          <w:top w:val="nil"/>
          <w:left w:val="nil"/>
          <w:bottom w:val="nil"/>
          <w:right w:val="nil"/>
          <w:between w:val="nil"/>
        </w:pBdr>
        <w:tabs>
          <w:tab w:val="left" w:pos="2268"/>
          <w:tab w:val="left" w:pos="4536"/>
          <w:tab w:val="left" w:pos="6804"/>
        </w:tabs>
        <w:spacing w:after="20"/>
        <w:jc w:val="both"/>
        <w:rPr>
          <w:color w:val="000000"/>
        </w:rPr>
      </w:pPr>
      <w:r>
        <w:rPr>
          <w:color w:val="000000"/>
        </w:rPr>
        <w:t>Người đang chuẩn bị thực hiện hành vi phạm tội.</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10 (0,25 điểm).</w:t>
      </w:r>
      <w:r>
        <w:rPr>
          <w:color w:val="000000"/>
        </w:rPr>
        <w:t xml:space="preserve"> Việc khám xét chỗ ở của một người chỉ được tiến hành trong trường hợp nào dưới đây?</w:t>
      </w:r>
    </w:p>
    <w:p w:rsidR="00863D84" w:rsidRDefault="00386857">
      <w:pPr>
        <w:numPr>
          <w:ilvl w:val="0"/>
          <w:numId w:val="3"/>
        </w:numPr>
        <w:pBdr>
          <w:top w:val="nil"/>
          <w:left w:val="nil"/>
          <w:bottom w:val="nil"/>
          <w:right w:val="nil"/>
          <w:between w:val="nil"/>
        </w:pBdr>
        <w:tabs>
          <w:tab w:val="left" w:pos="2268"/>
          <w:tab w:val="left" w:pos="4536"/>
          <w:tab w:val="left" w:pos="6804"/>
        </w:tabs>
        <w:spacing w:before="20"/>
        <w:jc w:val="both"/>
        <w:rPr>
          <w:color w:val="000000"/>
        </w:rPr>
      </w:pPr>
      <w:r>
        <w:rPr>
          <w:color w:val="000000"/>
        </w:rPr>
        <w:t>Khi nghi ngờ chỗ ở đó đang có công cụ, phương tiện phạm tội.</w:t>
      </w:r>
    </w:p>
    <w:p w:rsidR="00863D84" w:rsidRDefault="00386857">
      <w:pPr>
        <w:numPr>
          <w:ilvl w:val="0"/>
          <w:numId w:val="3"/>
        </w:numPr>
        <w:pBdr>
          <w:top w:val="nil"/>
          <w:left w:val="nil"/>
          <w:bottom w:val="nil"/>
          <w:right w:val="nil"/>
          <w:between w:val="nil"/>
        </w:pBdr>
        <w:tabs>
          <w:tab w:val="left" w:pos="2268"/>
          <w:tab w:val="left" w:pos="4536"/>
          <w:tab w:val="left" w:pos="6804"/>
        </w:tabs>
        <w:jc w:val="both"/>
        <w:rPr>
          <w:color w:val="000000"/>
        </w:rPr>
      </w:pPr>
      <w:r>
        <w:rPr>
          <w:color w:val="000000"/>
        </w:rPr>
        <w:t xml:space="preserve">Khi </w:t>
      </w:r>
      <w:r>
        <w:t>nghi</w:t>
      </w:r>
      <w:r>
        <w:rPr>
          <w:color w:val="000000"/>
        </w:rPr>
        <w:t xml:space="preserve"> ngờ có người phạm tội đang </w:t>
      </w:r>
      <w:r>
        <w:t>lẩn</w:t>
      </w:r>
      <w:r>
        <w:rPr>
          <w:color w:val="000000"/>
        </w:rPr>
        <w:t xml:space="preserve"> trốn ở đó.</w:t>
      </w:r>
    </w:p>
    <w:p w:rsidR="00863D84" w:rsidRDefault="00386857">
      <w:pPr>
        <w:numPr>
          <w:ilvl w:val="0"/>
          <w:numId w:val="3"/>
        </w:numPr>
        <w:pBdr>
          <w:top w:val="nil"/>
          <w:left w:val="nil"/>
          <w:bottom w:val="nil"/>
          <w:right w:val="nil"/>
          <w:between w:val="nil"/>
        </w:pBdr>
        <w:tabs>
          <w:tab w:val="left" w:pos="2268"/>
          <w:tab w:val="left" w:pos="4536"/>
          <w:tab w:val="left" w:pos="6804"/>
        </w:tabs>
        <w:jc w:val="both"/>
        <w:rPr>
          <w:color w:val="000000"/>
        </w:rPr>
      </w:pPr>
      <w:r>
        <w:rPr>
          <w:color w:val="000000"/>
        </w:rPr>
        <w:t>Được pháp luật cho phép và có quyết định của cơ quan nhà nước có thẩm quyền.</w:t>
      </w:r>
    </w:p>
    <w:p w:rsidR="00863D84" w:rsidRDefault="00386857">
      <w:pPr>
        <w:numPr>
          <w:ilvl w:val="0"/>
          <w:numId w:val="3"/>
        </w:numPr>
        <w:pBdr>
          <w:top w:val="nil"/>
          <w:left w:val="nil"/>
          <w:bottom w:val="nil"/>
          <w:right w:val="nil"/>
          <w:between w:val="nil"/>
        </w:pBdr>
        <w:tabs>
          <w:tab w:val="left" w:pos="2268"/>
          <w:tab w:val="left" w:pos="4536"/>
          <w:tab w:val="left" w:pos="6804"/>
        </w:tabs>
        <w:spacing w:after="20"/>
        <w:jc w:val="both"/>
        <w:rPr>
          <w:color w:val="000000"/>
        </w:rPr>
      </w:pPr>
      <w:r>
        <w:rPr>
          <w:color w:val="000000"/>
        </w:rPr>
        <w:t>Khi thấy cần kiểm tra, khám xét cho yên tâm, không để lọt tội phạm.</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11 (0,25 điểm).</w:t>
      </w:r>
      <w:r>
        <w:rPr>
          <w:color w:val="000000"/>
        </w:rPr>
        <w:t xml:space="preserve"> Hành vi nào dưới đây xâm phạm quyền được bảo đảm an toàn và bí mật thư tín, điện thoại, điện tín?</w:t>
      </w:r>
    </w:p>
    <w:p w:rsidR="00863D84" w:rsidRDefault="00386857">
      <w:pPr>
        <w:numPr>
          <w:ilvl w:val="0"/>
          <w:numId w:val="7"/>
        </w:numPr>
        <w:pBdr>
          <w:top w:val="nil"/>
          <w:left w:val="nil"/>
          <w:bottom w:val="nil"/>
          <w:right w:val="nil"/>
          <w:between w:val="nil"/>
        </w:pBdr>
        <w:tabs>
          <w:tab w:val="left" w:pos="2268"/>
          <w:tab w:val="left" w:pos="4536"/>
          <w:tab w:val="left" w:pos="6804"/>
        </w:tabs>
        <w:spacing w:before="20"/>
        <w:jc w:val="both"/>
        <w:rPr>
          <w:color w:val="000000"/>
        </w:rPr>
      </w:pPr>
      <w:r>
        <w:rPr>
          <w:color w:val="000000"/>
        </w:rPr>
        <w:t>Nhận được thư không phải gửi cho mình, tìm cách trả lại cho người nhận.</w:t>
      </w:r>
    </w:p>
    <w:p w:rsidR="00863D84" w:rsidRDefault="00386857">
      <w:pPr>
        <w:numPr>
          <w:ilvl w:val="0"/>
          <w:numId w:val="7"/>
        </w:numPr>
        <w:pBdr>
          <w:top w:val="nil"/>
          <w:left w:val="nil"/>
          <w:bottom w:val="nil"/>
          <w:right w:val="nil"/>
          <w:between w:val="nil"/>
        </w:pBdr>
        <w:tabs>
          <w:tab w:val="left" w:pos="2268"/>
          <w:tab w:val="left" w:pos="4536"/>
          <w:tab w:val="left" w:pos="6804"/>
        </w:tabs>
        <w:jc w:val="both"/>
        <w:rPr>
          <w:color w:val="000000"/>
        </w:rPr>
      </w:pPr>
      <w:r>
        <w:rPr>
          <w:color w:val="000000"/>
        </w:rPr>
        <w:t>Nhân viên bưu điện chuyển thư đến tay người nhận.</w:t>
      </w:r>
    </w:p>
    <w:p w:rsidR="00863D84" w:rsidRDefault="00386857">
      <w:pPr>
        <w:numPr>
          <w:ilvl w:val="0"/>
          <w:numId w:val="7"/>
        </w:numPr>
        <w:pBdr>
          <w:top w:val="nil"/>
          <w:left w:val="nil"/>
          <w:bottom w:val="nil"/>
          <w:right w:val="nil"/>
          <w:between w:val="nil"/>
        </w:pBdr>
        <w:tabs>
          <w:tab w:val="left" w:pos="2268"/>
          <w:tab w:val="left" w:pos="4536"/>
          <w:tab w:val="left" w:pos="6804"/>
        </w:tabs>
        <w:jc w:val="both"/>
        <w:rPr>
          <w:color w:val="000000"/>
        </w:rPr>
      </w:pPr>
      <w:r>
        <w:rPr>
          <w:color w:val="000000"/>
        </w:rPr>
        <w:t xml:space="preserve">Cầm giúp thư, chuyển đến tay người </w:t>
      </w:r>
      <w:r>
        <w:rPr>
          <w:color w:val="000000"/>
        </w:rPr>
        <w:t>nhận.</w:t>
      </w:r>
    </w:p>
    <w:p w:rsidR="00863D84" w:rsidRDefault="00386857">
      <w:pPr>
        <w:numPr>
          <w:ilvl w:val="0"/>
          <w:numId w:val="7"/>
        </w:numPr>
        <w:pBdr>
          <w:top w:val="nil"/>
          <w:left w:val="nil"/>
          <w:bottom w:val="nil"/>
          <w:right w:val="nil"/>
          <w:between w:val="nil"/>
        </w:pBdr>
        <w:tabs>
          <w:tab w:val="left" w:pos="2268"/>
          <w:tab w:val="left" w:pos="4536"/>
          <w:tab w:val="left" w:pos="6804"/>
        </w:tabs>
        <w:spacing w:after="20"/>
        <w:jc w:val="both"/>
        <w:rPr>
          <w:color w:val="000000"/>
        </w:rPr>
      </w:pPr>
      <w:r>
        <w:rPr>
          <w:color w:val="000000"/>
        </w:rPr>
        <w:t>Xem trộm tin nhắn trong điện thoại của người khác.</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12 (0,25 điểm).</w:t>
      </w:r>
      <w:r>
        <w:rPr>
          <w:color w:val="000000"/>
        </w:rPr>
        <w:t xml:space="preserve"> Hành vi nào dưới đây vi phạm quyền bất khả xâm phạm về chỗ ở của công dân?</w:t>
      </w:r>
    </w:p>
    <w:p w:rsidR="00863D84" w:rsidRDefault="00386857">
      <w:pPr>
        <w:numPr>
          <w:ilvl w:val="0"/>
          <w:numId w:val="5"/>
        </w:numPr>
        <w:pBdr>
          <w:top w:val="nil"/>
          <w:left w:val="nil"/>
          <w:bottom w:val="nil"/>
          <w:right w:val="nil"/>
          <w:between w:val="nil"/>
        </w:pBdr>
        <w:tabs>
          <w:tab w:val="left" w:pos="2268"/>
          <w:tab w:val="left" w:pos="4536"/>
          <w:tab w:val="left" w:pos="6804"/>
        </w:tabs>
        <w:spacing w:before="20"/>
        <w:jc w:val="both"/>
        <w:rPr>
          <w:color w:val="000000"/>
        </w:rPr>
      </w:pPr>
      <w:r>
        <w:rPr>
          <w:color w:val="000000"/>
        </w:rPr>
        <w:t>Vào lục soát nhà người khác vì nghi người đó lấy trộm đồ của mình.</w:t>
      </w:r>
    </w:p>
    <w:p w:rsidR="00863D84" w:rsidRDefault="00386857">
      <w:pPr>
        <w:numPr>
          <w:ilvl w:val="0"/>
          <w:numId w:val="5"/>
        </w:numPr>
        <w:pBdr>
          <w:top w:val="nil"/>
          <w:left w:val="nil"/>
          <w:bottom w:val="nil"/>
          <w:right w:val="nil"/>
          <w:between w:val="nil"/>
        </w:pBdr>
        <w:tabs>
          <w:tab w:val="left" w:pos="2268"/>
          <w:tab w:val="left" w:pos="4536"/>
          <w:tab w:val="left" w:pos="6804"/>
        </w:tabs>
        <w:jc w:val="both"/>
        <w:rPr>
          <w:color w:val="000000"/>
        </w:rPr>
      </w:pPr>
      <w:r>
        <w:rPr>
          <w:color w:val="000000"/>
        </w:rPr>
        <w:t>Công an khám chỗ ở của một người khi có lệnh khám xét của cơ quan nhà nước có thẩm quyền.</w:t>
      </w:r>
    </w:p>
    <w:p w:rsidR="00863D84" w:rsidRDefault="00386857">
      <w:pPr>
        <w:numPr>
          <w:ilvl w:val="0"/>
          <w:numId w:val="5"/>
        </w:numPr>
        <w:pBdr>
          <w:top w:val="nil"/>
          <w:left w:val="nil"/>
          <w:bottom w:val="nil"/>
          <w:right w:val="nil"/>
          <w:between w:val="nil"/>
        </w:pBdr>
        <w:tabs>
          <w:tab w:val="left" w:pos="2268"/>
          <w:tab w:val="left" w:pos="4536"/>
          <w:tab w:val="left" w:pos="6804"/>
        </w:tabs>
        <w:jc w:val="both"/>
        <w:rPr>
          <w:color w:val="000000"/>
        </w:rPr>
      </w:pPr>
      <w:r>
        <w:rPr>
          <w:color w:val="000000"/>
        </w:rPr>
        <w:t xml:space="preserve">Khám chỗ ở của một người khi cần bắt người phạm tội quả tang hoặc người đang bị truy nã </w:t>
      </w:r>
      <w:r>
        <w:t>lẩn</w:t>
      </w:r>
      <w:r>
        <w:rPr>
          <w:color w:val="000000"/>
        </w:rPr>
        <w:t xml:space="preserve"> trốn ở đó.</w:t>
      </w:r>
    </w:p>
    <w:p w:rsidR="00863D84" w:rsidRDefault="00386857">
      <w:pPr>
        <w:numPr>
          <w:ilvl w:val="0"/>
          <w:numId w:val="5"/>
        </w:numPr>
        <w:pBdr>
          <w:top w:val="nil"/>
          <w:left w:val="nil"/>
          <w:bottom w:val="nil"/>
          <w:right w:val="nil"/>
          <w:between w:val="nil"/>
        </w:pBdr>
        <w:tabs>
          <w:tab w:val="left" w:pos="2268"/>
          <w:tab w:val="left" w:pos="4536"/>
          <w:tab w:val="left" w:pos="6804"/>
        </w:tabs>
        <w:spacing w:after="20"/>
        <w:jc w:val="both"/>
        <w:rPr>
          <w:color w:val="000000"/>
        </w:rPr>
      </w:pPr>
      <w:r>
        <w:rPr>
          <w:color w:val="000000"/>
        </w:rPr>
        <w:t>Khi có căn cứ để khẳng định chỗ ở đó có đồ vật hoặc tài liệu liên quan đến vụ án.</w:t>
      </w:r>
    </w:p>
    <w:p w:rsidR="00863D84" w:rsidRDefault="00386857">
      <w:pPr>
        <w:tabs>
          <w:tab w:val="left" w:pos="2268"/>
          <w:tab w:val="left" w:pos="4536"/>
          <w:tab w:val="left" w:pos="6804"/>
        </w:tabs>
        <w:spacing w:before="20" w:after="20"/>
        <w:jc w:val="both"/>
        <w:rPr>
          <w:b/>
          <w:color w:val="000000"/>
        </w:rPr>
      </w:pPr>
      <w:r>
        <w:rPr>
          <w:b/>
          <w:color w:val="000000"/>
        </w:rPr>
        <w:t xml:space="preserve">     Câu 13 (0,25 điểm). </w:t>
      </w:r>
      <w:r>
        <w:rPr>
          <w:color w:val="000000"/>
        </w:rPr>
        <w:t>Quyền nào dưới đây</w:t>
      </w:r>
      <w:r>
        <w:rPr>
          <w:b/>
          <w:color w:val="000000"/>
        </w:rPr>
        <w:t xml:space="preserve"> không</w:t>
      </w:r>
      <w:r>
        <w:rPr>
          <w:color w:val="000000"/>
        </w:rPr>
        <w:t xml:space="preserve"> phải là quyền tự do báo chí?</w:t>
      </w:r>
    </w:p>
    <w:p w:rsidR="00863D84" w:rsidRDefault="00386857">
      <w:pPr>
        <w:numPr>
          <w:ilvl w:val="0"/>
          <w:numId w:val="16"/>
        </w:numPr>
        <w:pBdr>
          <w:top w:val="nil"/>
          <w:left w:val="nil"/>
          <w:bottom w:val="nil"/>
          <w:right w:val="nil"/>
          <w:between w:val="nil"/>
        </w:pBdr>
        <w:tabs>
          <w:tab w:val="left" w:pos="2268"/>
          <w:tab w:val="left" w:pos="4536"/>
          <w:tab w:val="left" w:pos="6804"/>
        </w:tabs>
        <w:spacing w:before="20"/>
        <w:jc w:val="both"/>
        <w:rPr>
          <w:color w:val="000000"/>
        </w:rPr>
      </w:pPr>
      <w:r>
        <w:rPr>
          <w:color w:val="000000"/>
        </w:rPr>
        <w:t>Sáng tạo tác phẩm báo chí.</w:t>
      </w:r>
    </w:p>
    <w:p w:rsidR="00863D84" w:rsidRDefault="00386857">
      <w:pPr>
        <w:numPr>
          <w:ilvl w:val="0"/>
          <w:numId w:val="16"/>
        </w:numPr>
        <w:pBdr>
          <w:top w:val="nil"/>
          <w:left w:val="nil"/>
          <w:bottom w:val="nil"/>
          <w:right w:val="nil"/>
          <w:between w:val="nil"/>
        </w:pBdr>
        <w:tabs>
          <w:tab w:val="left" w:pos="2268"/>
          <w:tab w:val="left" w:pos="4536"/>
          <w:tab w:val="left" w:pos="6804"/>
        </w:tabs>
        <w:jc w:val="both"/>
        <w:rPr>
          <w:color w:val="000000"/>
        </w:rPr>
      </w:pPr>
      <w:r>
        <w:rPr>
          <w:color w:val="000000"/>
        </w:rPr>
        <w:t>Cung cấp thông tin cho báo chí.</w:t>
      </w:r>
    </w:p>
    <w:p w:rsidR="00863D84" w:rsidRDefault="00386857">
      <w:pPr>
        <w:numPr>
          <w:ilvl w:val="0"/>
          <w:numId w:val="16"/>
        </w:numPr>
        <w:pBdr>
          <w:top w:val="nil"/>
          <w:left w:val="nil"/>
          <w:bottom w:val="nil"/>
          <w:right w:val="nil"/>
          <w:between w:val="nil"/>
        </w:pBdr>
        <w:tabs>
          <w:tab w:val="left" w:pos="2268"/>
          <w:tab w:val="left" w:pos="4536"/>
          <w:tab w:val="left" w:pos="6804"/>
        </w:tabs>
        <w:jc w:val="both"/>
        <w:rPr>
          <w:color w:val="000000"/>
        </w:rPr>
      </w:pPr>
      <w:r>
        <w:rPr>
          <w:color w:val="000000"/>
        </w:rPr>
        <w:t>Góp ý kiến với báo chí.</w:t>
      </w:r>
    </w:p>
    <w:p w:rsidR="00863D84" w:rsidRDefault="00386857">
      <w:pPr>
        <w:numPr>
          <w:ilvl w:val="0"/>
          <w:numId w:val="16"/>
        </w:numPr>
        <w:pBdr>
          <w:top w:val="nil"/>
          <w:left w:val="nil"/>
          <w:bottom w:val="nil"/>
          <w:right w:val="nil"/>
          <w:between w:val="nil"/>
        </w:pBdr>
        <w:tabs>
          <w:tab w:val="left" w:pos="2268"/>
          <w:tab w:val="left" w:pos="4536"/>
          <w:tab w:val="left" w:pos="6804"/>
        </w:tabs>
        <w:spacing w:after="20"/>
        <w:jc w:val="both"/>
        <w:rPr>
          <w:color w:val="000000"/>
        </w:rPr>
      </w:pPr>
      <w:r>
        <w:rPr>
          <w:color w:val="000000"/>
        </w:rPr>
        <w:t>Tiếp cận thông tin báo chí.</w:t>
      </w:r>
    </w:p>
    <w:p w:rsidR="00863D84" w:rsidRDefault="00386857">
      <w:pPr>
        <w:tabs>
          <w:tab w:val="left" w:pos="2268"/>
          <w:tab w:val="left" w:pos="4536"/>
          <w:tab w:val="left" w:pos="6804"/>
        </w:tabs>
        <w:spacing w:before="20" w:after="20"/>
        <w:jc w:val="both"/>
        <w:rPr>
          <w:color w:val="000000"/>
        </w:rPr>
      </w:pPr>
      <w:r>
        <w:rPr>
          <w:b/>
          <w:color w:val="000000"/>
        </w:rPr>
        <w:t xml:space="preserve">     Câu 14 (0,25 điểm). </w:t>
      </w:r>
      <w:r>
        <w:rPr>
          <w:color w:val="000000"/>
        </w:rPr>
        <w:t>Hành vi nào dưới đây vi phạm quyền và nghĩa vụ công dân về tự do tín ngưỡng, tôn giáo?</w:t>
      </w:r>
    </w:p>
    <w:p w:rsidR="00863D84" w:rsidRDefault="00386857">
      <w:pPr>
        <w:numPr>
          <w:ilvl w:val="0"/>
          <w:numId w:val="20"/>
        </w:numPr>
        <w:pBdr>
          <w:top w:val="nil"/>
          <w:left w:val="nil"/>
          <w:bottom w:val="nil"/>
          <w:right w:val="nil"/>
          <w:between w:val="nil"/>
        </w:pBdr>
        <w:tabs>
          <w:tab w:val="left" w:pos="2268"/>
          <w:tab w:val="left" w:pos="4536"/>
          <w:tab w:val="left" w:pos="6804"/>
        </w:tabs>
        <w:spacing w:before="20"/>
        <w:jc w:val="both"/>
        <w:rPr>
          <w:color w:val="000000"/>
        </w:rPr>
      </w:pPr>
      <w:r>
        <w:rPr>
          <w:color w:val="000000"/>
        </w:rPr>
        <w:t>Khuyên nhủ người khác theo tôn giáo mới.</w:t>
      </w:r>
    </w:p>
    <w:p w:rsidR="00863D84" w:rsidRDefault="00386857">
      <w:pPr>
        <w:numPr>
          <w:ilvl w:val="0"/>
          <w:numId w:val="20"/>
        </w:numPr>
        <w:pBdr>
          <w:top w:val="nil"/>
          <w:left w:val="nil"/>
          <w:bottom w:val="nil"/>
          <w:right w:val="nil"/>
          <w:between w:val="nil"/>
        </w:pBdr>
        <w:tabs>
          <w:tab w:val="left" w:pos="2268"/>
          <w:tab w:val="left" w:pos="4536"/>
          <w:tab w:val="left" w:pos="6804"/>
        </w:tabs>
        <w:jc w:val="both"/>
        <w:rPr>
          <w:color w:val="000000"/>
        </w:rPr>
      </w:pPr>
      <w:r>
        <w:rPr>
          <w:color w:val="000000"/>
        </w:rPr>
        <w:t>Vận động đồng bào tôn giáo giữ gìn trật tự, an ninh.</w:t>
      </w:r>
    </w:p>
    <w:p w:rsidR="00863D84" w:rsidRDefault="00386857">
      <w:pPr>
        <w:numPr>
          <w:ilvl w:val="0"/>
          <w:numId w:val="20"/>
        </w:numPr>
        <w:pBdr>
          <w:top w:val="nil"/>
          <w:left w:val="nil"/>
          <w:bottom w:val="nil"/>
          <w:right w:val="nil"/>
          <w:between w:val="nil"/>
        </w:pBdr>
        <w:tabs>
          <w:tab w:val="left" w:pos="2268"/>
          <w:tab w:val="left" w:pos="4536"/>
          <w:tab w:val="left" w:pos="6804"/>
        </w:tabs>
        <w:jc w:val="both"/>
        <w:rPr>
          <w:color w:val="000000"/>
        </w:rPr>
      </w:pPr>
      <w:r>
        <w:rPr>
          <w:color w:val="000000"/>
        </w:rPr>
        <w:t>Tham gia các lễ hội tô</w:t>
      </w:r>
      <w:r>
        <w:rPr>
          <w:color w:val="000000"/>
        </w:rPr>
        <w:t>n giáo.</w:t>
      </w:r>
    </w:p>
    <w:p w:rsidR="00863D84" w:rsidRDefault="00386857">
      <w:pPr>
        <w:numPr>
          <w:ilvl w:val="0"/>
          <w:numId w:val="20"/>
        </w:numPr>
        <w:pBdr>
          <w:top w:val="nil"/>
          <w:left w:val="nil"/>
          <w:bottom w:val="nil"/>
          <w:right w:val="nil"/>
          <w:between w:val="nil"/>
        </w:pBdr>
        <w:tabs>
          <w:tab w:val="left" w:pos="2268"/>
          <w:tab w:val="left" w:pos="4536"/>
          <w:tab w:val="left" w:pos="6804"/>
        </w:tabs>
        <w:spacing w:after="20"/>
        <w:jc w:val="both"/>
        <w:rPr>
          <w:color w:val="000000"/>
        </w:rPr>
      </w:pPr>
      <w:r>
        <w:rPr>
          <w:color w:val="000000"/>
        </w:rPr>
        <w:t>Phân biệt đối xử giữa nhân viên có tín ngưỡng, tôn giáo khác nhau.</w:t>
      </w:r>
    </w:p>
    <w:p w:rsidR="00863D84" w:rsidRDefault="00386857">
      <w:pPr>
        <w:tabs>
          <w:tab w:val="left" w:pos="2268"/>
          <w:tab w:val="left" w:pos="4536"/>
          <w:tab w:val="left" w:pos="6804"/>
        </w:tabs>
        <w:spacing w:before="20" w:after="20"/>
        <w:jc w:val="both"/>
        <w:rPr>
          <w:color w:val="000000"/>
        </w:rPr>
      </w:pPr>
      <w:r>
        <w:rPr>
          <w:b/>
          <w:color w:val="000000"/>
        </w:rPr>
        <w:t xml:space="preserve">     Câu 15 (0,25 điểm). </w:t>
      </w:r>
      <w:r>
        <w:rPr>
          <w:color w:val="000000"/>
        </w:rPr>
        <w:t>Đặt điều nói xấu, vu cáo người khác là hành vi xâm phạm đến quyền nào dưới đây của công dân?</w:t>
      </w:r>
    </w:p>
    <w:p w:rsidR="00863D84" w:rsidRDefault="00386857">
      <w:pPr>
        <w:numPr>
          <w:ilvl w:val="0"/>
          <w:numId w:val="1"/>
        </w:numPr>
        <w:pBdr>
          <w:top w:val="nil"/>
          <w:left w:val="nil"/>
          <w:bottom w:val="nil"/>
          <w:right w:val="nil"/>
          <w:between w:val="nil"/>
        </w:pBdr>
        <w:tabs>
          <w:tab w:val="left" w:pos="2268"/>
          <w:tab w:val="left" w:pos="4536"/>
          <w:tab w:val="left" w:pos="6804"/>
        </w:tabs>
        <w:spacing w:before="20"/>
        <w:jc w:val="both"/>
        <w:rPr>
          <w:color w:val="000000"/>
        </w:rPr>
      </w:pPr>
      <w:r>
        <w:rPr>
          <w:color w:val="000000"/>
        </w:rPr>
        <w:t>Quyền tự do ngôn luận.</w:t>
      </w:r>
    </w:p>
    <w:p w:rsidR="00863D84" w:rsidRDefault="00386857">
      <w:pPr>
        <w:numPr>
          <w:ilvl w:val="0"/>
          <w:numId w:val="1"/>
        </w:numPr>
        <w:pBdr>
          <w:top w:val="nil"/>
          <w:left w:val="nil"/>
          <w:bottom w:val="nil"/>
          <w:right w:val="nil"/>
          <w:between w:val="nil"/>
        </w:pBdr>
        <w:tabs>
          <w:tab w:val="left" w:pos="2268"/>
          <w:tab w:val="left" w:pos="4536"/>
          <w:tab w:val="left" w:pos="6804"/>
        </w:tabs>
        <w:jc w:val="both"/>
        <w:rPr>
          <w:color w:val="000000"/>
        </w:rPr>
      </w:pPr>
      <w:r>
        <w:rPr>
          <w:color w:val="000000"/>
        </w:rPr>
        <w:t>Quyền bất khả xâm phạm về thân thể.</w:t>
      </w:r>
    </w:p>
    <w:p w:rsidR="00863D84" w:rsidRDefault="00386857">
      <w:pPr>
        <w:numPr>
          <w:ilvl w:val="0"/>
          <w:numId w:val="1"/>
        </w:numPr>
        <w:pBdr>
          <w:top w:val="nil"/>
          <w:left w:val="nil"/>
          <w:bottom w:val="nil"/>
          <w:right w:val="nil"/>
          <w:between w:val="nil"/>
        </w:pBdr>
        <w:tabs>
          <w:tab w:val="left" w:pos="2268"/>
          <w:tab w:val="left" w:pos="4536"/>
          <w:tab w:val="left" w:pos="6804"/>
        </w:tabs>
        <w:jc w:val="both"/>
        <w:rPr>
          <w:color w:val="000000"/>
        </w:rPr>
      </w:pPr>
      <w:r>
        <w:rPr>
          <w:color w:val="000000"/>
        </w:rPr>
        <w:t>Quyền được pháp luật bảo hộ về danh dự, nhân phẩm.</w:t>
      </w:r>
    </w:p>
    <w:p w:rsidR="00863D84" w:rsidRDefault="00386857">
      <w:pPr>
        <w:numPr>
          <w:ilvl w:val="0"/>
          <w:numId w:val="1"/>
        </w:numPr>
        <w:pBdr>
          <w:top w:val="nil"/>
          <w:left w:val="nil"/>
          <w:bottom w:val="nil"/>
          <w:right w:val="nil"/>
          <w:between w:val="nil"/>
        </w:pBdr>
        <w:tabs>
          <w:tab w:val="left" w:pos="2268"/>
          <w:tab w:val="left" w:pos="4536"/>
          <w:tab w:val="left" w:pos="6804"/>
        </w:tabs>
        <w:spacing w:after="20"/>
        <w:jc w:val="both"/>
        <w:rPr>
          <w:color w:val="000000"/>
        </w:rPr>
      </w:pPr>
      <w:r>
        <w:rPr>
          <w:color w:val="000000"/>
        </w:rPr>
        <w:t>Quyền được đảm bảo an toàn về uy tín của công dân.</w:t>
      </w:r>
    </w:p>
    <w:p w:rsidR="00863D84" w:rsidRDefault="00386857">
      <w:pPr>
        <w:tabs>
          <w:tab w:val="left" w:pos="2268"/>
          <w:tab w:val="left" w:pos="4536"/>
          <w:tab w:val="left" w:pos="6804"/>
        </w:tabs>
        <w:spacing w:before="20" w:after="20"/>
        <w:jc w:val="both"/>
        <w:rPr>
          <w:color w:val="000000"/>
        </w:rPr>
      </w:pPr>
      <w:r>
        <w:rPr>
          <w:b/>
          <w:color w:val="000000"/>
        </w:rPr>
        <w:t xml:space="preserve">     Câu 16 (0,25 điểm). </w:t>
      </w:r>
      <w:r>
        <w:rPr>
          <w:color w:val="000000"/>
        </w:rPr>
        <w:t xml:space="preserve">Gia đình ông A có một căn nhà ở Thành phố Hồ Chí Minh. Do ra nước ngoài làm ăn nên ông cho vợ chồng người em họ là B ở nhờ để tiện trông nom nhà. Năm 2022, gia đình ông A trở về Việt Nam sinh sống, nhưng vợ chồng ông B nhất định không trả lại nhà. Hơn thế </w:t>
      </w:r>
      <w:r>
        <w:rPr>
          <w:color w:val="000000"/>
        </w:rPr>
        <w:t>nữa, ông B còn đe dọa ông A rằng nếu cứ tiếp tục đòi nhà thì hậu quả sẽ không hay đến với nhà ông. Theo em, gia đình ông A nên xử lí như thế nào với trường hợp này?</w:t>
      </w:r>
    </w:p>
    <w:p w:rsidR="00863D84" w:rsidRDefault="00386857">
      <w:pPr>
        <w:numPr>
          <w:ilvl w:val="0"/>
          <w:numId w:val="8"/>
        </w:numPr>
        <w:pBdr>
          <w:top w:val="nil"/>
          <w:left w:val="nil"/>
          <w:bottom w:val="nil"/>
          <w:right w:val="nil"/>
          <w:between w:val="nil"/>
        </w:pBdr>
        <w:tabs>
          <w:tab w:val="left" w:pos="2268"/>
          <w:tab w:val="left" w:pos="4536"/>
          <w:tab w:val="left" w:pos="6804"/>
        </w:tabs>
        <w:spacing w:before="20"/>
        <w:jc w:val="both"/>
        <w:rPr>
          <w:color w:val="000000"/>
        </w:rPr>
      </w:pPr>
      <w:r>
        <w:rPr>
          <w:color w:val="000000"/>
        </w:rPr>
        <w:t>Đòi lại nhà và đuổi ông B ra khỏi nhà.</w:t>
      </w:r>
    </w:p>
    <w:p w:rsidR="00863D84" w:rsidRDefault="00386857">
      <w:pPr>
        <w:numPr>
          <w:ilvl w:val="0"/>
          <w:numId w:val="8"/>
        </w:numPr>
        <w:pBdr>
          <w:top w:val="nil"/>
          <w:left w:val="nil"/>
          <w:bottom w:val="nil"/>
          <w:right w:val="nil"/>
          <w:between w:val="nil"/>
        </w:pBdr>
        <w:tabs>
          <w:tab w:val="left" w:pos="2268"/>
          <w:tab w:val="left" w:pos="4536"/>
          <w:tab w:val="left" w:pos="6804"/>
        </w:tabs>
        <w:jc w:val="both"/>
        <w:rPr>
          <w:color w:val="000000"/>
        </w:rPr>
      </w:pPr>
      <w:r>
        <w:rPr>
          <w:color w:val="000000"/>
        </w:rPr>
        <w:t xml:space="preserve">Thực hiện các biện pháp pháp lý để đòi lại quyền sở </w:t>
      </w:r>
      <w:r>
        <w:rPr>
          <w:color w:val="000000"/>
        </w:rPr>
        <w:t>hữu của mình.</w:t>
      </w:r>
    </w:p>
    <w:p w:rsidR="00863D84" w:rsidRDefault="00386857">
      <w:pPr>
        <w:numPr>
          <w:ilvl w:val="0"/>
          <w:numId w:val="8"/>
        </w:numPr>
        <w:pBdr>
          <w:top w:val="nil"/>
          <w:left w:val="nil"/>
          <w:bottom w:val="nil"/>
          <w:right w:val="nil"/>
          <w:between w:val="nil"/>
        </w:pBdr>
        <w:tabs>
          <w:tab w:val="left" w:pos="2268"/>
          <w:tab w:val="left" w:pos="4536"/>
          <w:tab w:val="left" w:pos="6804"/>
        </w:tabs>
        <w:jc w:val="both"/>
        <w:rPr>
          <w:color w:val="000000"/>
        </w:rPr>
      </w:pPr>
      <w:r>
        <w:rPr>
          <w:color w:val="000000"/>
        </w:rPr>
        <w:t>Để ông B ở tiếp và tìm cách thương lượng hòa bình.</w:t>
      </w:r>
    </w:p>
    <w:p w:rsidR="00863D84" w:rsidRDefault="00386857">
      <w:pPr>
        <w:numPr>
          <w:ilvl w:val="0"/>
          <w:numId w:val="8"/>
        </w:numPr>
        <w:pBdr>
          <w:top w:val="nil"/>
          <w:left w:val="nil"/>
          <w:bottom w:val="nil"/>
          <w:right w:val="nil"/>
          <w:between w:val="nil"/>
        </w:pBdr>
        <w:tabs>
          <w:tab w:val="left" w:pos="2268"/>
          <w:tab w:val="left" w:pos="4536"/>
          <w:tab w:val="left" w:pos="6804"/>
        </w:tabs>
        <w:spacing w:after="20"/>
        <w:jc w:val="both"/>
        <w:rPr>
          <w:color w:val="000000"/>
        </w:rPr>
      </w:pPr>
      <w:r>
        <w:rPr>
          <w:color w:val="000000"/>
        </w:rPr>
        <w:t>Từ bỏ căn nhà vì sợ ông B sẽ làm ảnh hưởng tới gia đình mình.</w:t>
      </w:r>
    </w:p>
    <w:p w:rsidR="00863D84" w:rsidRDefault="00386857">
      <w:pPr>
        <w:tabs>
          <w:tab w:val="left" w:pos="2268"/>
          <w:tab w:val="left" w:pos="4536"/>
          <w:tab w:val="left" w:pos="6804"/>
        </w:tabs>
        <w:spacing w:before="20" w:after="20"/>
        <w:jc w:val="both"/>
        <w:rPr>
          <w:color w:val="000000"/>
        </w:rPr>
      </w:pPr>
      <w:r>
        <w:rPr>
          <w:b/>
          <w:color w:val="000000"/>
        </w:rPr>
        <w:t xml:space="preserve">     Câu 17 (0,25 điểm).</w:t>
      </w:r>
      <w:r>
        <w:rPr>
          <w:color w:val="000000"/>
        </w:rPr>
        <w:t xml:space="preserve"> B và D cùng làm việc trong một công ty nhưng có quan hệ với nhau không tốt đẹp. Một lần, nhân lúc D không để ý, B đã tìm cách mở điện thoại D ra xem rồi chụp tin nhắn mà D trao đổi riêng với bạn trai mình và đưa lên facebook cá nhân của B. Theo em, D có t</w:t>
      </w:r>
      <w:r>
        <w:rPr>
          <w:color w:val="000000"/>
        </w:rPr>
        <w:t>hể bị xử phạt như thế nào về hành vi xâm phạm thư tín của B?</w:t>
      </w:r>
    </w:p>
    <w:p w:rsidR="00863D84" w:rsidRDefault="00386857">
      <w:pPr>
        <w:numPr>
          <w:ilvl w:val="0"/>
          <w:numId w:val="10"/>
        </w:numPr>
        <w:pBdr>
          <w:top w:val="nil"/>
          <w:left w:val="nil"/>
          <w:bottom w:val="nil"/>
          <w:right w:val="nil"/>
          <w:between w:val="nil"/>
        </w:pBdr>
        <w:tabs>
          <w:tab w:val="left" w:pos="2268"/>
          <w:tab w:val="left" w:pos="4536"/>
          <w:tab w:val="left" w:pos="6804"/>
        </w:tabs>
        <w:spacing w:before="20"/>
        <w:jc w:val="both"/>
        <w:rPr>
          <w:color w:val="000000"/>
        </w:rPr>
      </w:pPr>
      <w:r>
        <w:rPr>
          <w:color w:val="000000"/>
        </w:rPr>
        <w:t>Bị phạt tiền vì vi phạm quyền riêng tư của B.</w:t>
      </w:r>
    </w:p>
    <w:p w:rsidR="00863D84" w:rsidRDefault="00386857">
      <w:pPr>
        <w:numPr>
          <w:ilvl w:val="0"/>
          <w:numId w:val="10"/>
        </w:numPr>
        <w:pBdr>
          <w:top w:val="nil"/>
          <w:left w:val="nil"/>
          <w:bottom w:val="nil"/>
          <w:right w:val="nil"/>
          <w:between w:val="nil"/>
        </w:pBdr>
        <w:tabs>
          <w:tab w:val="left" w:pos="2268"/>
          <w:tab w:val="left" w:pos="4536"/>
          <w:tab w:val="left" w:pos="6804"/>
        </w:tabs>
        <w:jc w:val="both"/>
        <w:rPr>
          <w:color w:val="000000"/>
        </w:rPr>
      </w:pPr>
      <w:r>
        <w:rPr>
          <w:color w:val="000000"/>
        </w:rPr>
        <w:t>Bị cảnh cáo và phải xin lỗi B về hành vi của mình.</w:t>
      </w:r>
    </w:p>
    <w:p w:rsidR="00863D84" w:rsidRDefault="00386857">
      <w:pPr>
        <w:numPr>
          <w:ilvl w:val="0"/>
          <w:numId w:val="10"/>
        </w:numPr>
        <w:pBdr>
          <w:top w:val="nil"/>
          <w:left w:val="nil"/>
          <w:bottom w:val="nil"/>
          <w:right w:val="nil"/>
          <w:between w:val="nil"/>
        </w:pBdr>
        <w:tabs>
          <w:tab w:val="left" w:pos="2268"/>
          <w:tab w:val="left" w:pos="4536"/>
          <w:tab w:val="left" w:pos="6804"/>
        </w:tabs>
        <w:jc w:val="both"/>
        <w:rPr>
          <w:color w:val="000000"/>
        </w:rPr>
      </w:pPr>
      <w:r>
        <w:rPr>
          <w:color w:val="000000"/>
        </w:rPr>
        <w:t>Không bị xử phạt vì không gây ra thiệt hại nghiêm trọng cho B.</w:t>
      </w:r>
    </w:p>
    <w:p w:rsidR="00863D84" w:rsidRDefault="00386857">
      <w:pPr>
        <w:numPr>
          <w:ilvl w:val="0"/>
          <w:numId w:val="10"/>
        </w:numPr>
        <w:pBdr>
          <w:top w:val="nil"/>
          <w:left w:val="nil"/>
          <w:bottom w:val="nil"/>
          <w:right w:val="nil"/>
          <w:between w:val="nil"/>
        </w:pBdr>
        <w:tabs>
          <w:tab w:val="left" w:pos="2268"/>
          <w:tab w:val="left" w:pos="4536"/>
          <w:tab w:val="left" w:pos="6804"/>
        </w:tabs>
        <w:spacing w:after="20"/>
        <w:jc w:val="both"/>
        <w:rPr>
          <w:color w:val="000000"/>
        </w:rPr>
      </w:pPr>
      <w:r>
        <w:rPr>
          <w:color w:val="000000"/>
        </w:rPr>
        <w:t>Bị truy cứu trách nhiệm hình sự vì xâm phạm thư tín của B.</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18 (0,25 điểm).</w:t>
      </w:r>
      <w:r>
        <w:rPr>
          <w:color w:val="000000"/>
        </w:rPr>
        <w:t xml:space="preserve"> Có một nhà báo đến trường trung học cơ sở N phỏng vấn giáo viên và học sinh về hoạt động thực hiện đổi mới giáo dục của trường. H được đề nghị trả lời phỏng vấn để cung cấp</w:t>
      </w:r>
      <w:r>
        <w:rPr>
          <w:color w:val="000000"/>
        </w:rPr>
        <w:t xml:space="preserve"> thông tin cho nhà báo về những chủ trương và việc làm cụ thể mà nhà trường đang triển khai thực hiện, nhằm thực hiện Chương trình giáo dục phổ thông năm 2018. H từ chối trả lời, vì cho rằng mình là học sinh nên chưa có quyền trả lời báo chí để cung cấp th</w:t>
      </w:r>
      <w:r>
        <w:rPr>
          <w:color w:val="000000"/>
        </w:rPr>
        <w:t xml:space="preserve">ông tin về tình hình của trường mình được. Theo H, đây là việc làm của Ban Giám hiệu và các thầy cô giáo. Em đồng ý hay không đồng ý </w:t>
      </w:r>
      <w:r>
        <w:t>với</w:t>
      </w:r>
      <w:r>
        <w:rPr>
          <w:color w:val="000000"/>
        </w:rPr>
        <w:t xml:space="preserve"> ý kiến bạn H? Vì sao?</w:t>
      </w:r>
    </w:p>
    <w:p w:rsidR="00863D84" w:rsidRDefault="00386857">
      <w:pPr>
        <w:numPr>
          <w:ilvl w:val="0"/>
          <w:numId w:val="17"/>
        </w:numPr>
        <w:pBdr>
          <w:top w:val="nil"/>
          <w:left w:val="nil"/>
          <w:bottom w:val="nil"/>
          <w:right w:val="nil"/>
          <w:between w:val="nil"/>
        </w:pBdr>
        <w:tabs>
          <w:tab w:val="left" w:pos="2268"/>
          <w:tab w:val="left" w:pos="4536"/>
          <w:tab w:val="left" w:pos="6804"/>
        </w:tabs>
        <w:spacing w:before="20"/>
        <w:jc w:val="both"/>
        <w:rPr>
          <w:color w:val="000000"/>
        </w:rPr>
      </w:pPr>
      <w:r>
        <w:rPr>
          <w:color w:val="000000"/>
        </w:rPr>
        <w:t>Đồng ý, vì học sinh không có quyền trả lời phỏng vấn của báo chí.</w:t>
      </w:r>
    </w:p>
    <w:p w:rsidR="00863D84" w:rsidRDefault="00386857">
      <w:pPr>
        <w:numPr>
          <w:ilvl w:val="0"/>
          <w:numId w:val="17"/>
        </w:numPr>
        <w:pBdr>
          <w:top w:val="nil"/>
          <w:left w:val="nil"/>
          <w:bottom w:val="nil"/>
          <w:right w:val="nil"/>
          <w:between w:val="nil"/>
        </w:pBdr>
        <w:tabs>
          <w:tab w:val="left" w:pos="2268"/>
          <w:tab w:val="left" w:pos="4536"/>
          <w:tab w:val="left" w:pos="6804"/>
        </w:tabs>
        <w:jc w:val="both"/>
        <w:rPr>
          <w:color w:val="000000"/>
        </w:rPr>
      </w:pPr>
      <w:r>
        <w:rPr>
          <w:color w:val="000000"/>
        </w:rPr>
        <w:t>Không đồng ý, vì mọi cá nhân đề</w:t>
      </w:r>
      <w:r>
        <w:rPr>
          <w:color w:val="000000"/>
        </w:rPr>
        <w:t>u có quyền tự do ngôn luận và cung cấp thông tin về tình hình của trường.</w:t>
      </w:r>
    </w:p>
    <w:p w:rsidR="00863D84" w:rsidRDefault="00386857">
      <w:pPr>
        <w:numPr>
          <w:ilvl w:val="0"/>
          <w:numId w:val="17"/>
        </w:numPr>
        <w:pBdr>
          <w:top w:val="nil"/>
          <w:left w:val="nil"/>
          <w:bottom w:val="nil"/>
          <w:right w:val="nil"/>
          <w:between w:val="nil"/>
        </w:pBdr>
        <w:tabs>
          <w:tab w:val="left" w:pos="2268"/>
          <w:tab w:val="left" w:pos="4536"/>
          <w:tab w:val="left" w:pos="6804"/>
        </w:tabs>
        <w:jc w:val="both"/>
        <w:rPr>
          <w:color w:val="000000"/>
        </w:rPr>
      </w:pPr>
      <w:r>
        <w:rPr>
          <w:color w:val="000000"/>
        </w:rPr>
        <w:t>Không đồng ý, vì tùy thuộc vào quy định cụ thể của trường.</w:t>
      </w:r>
    </w:p>
    <w:p w:rsidR="00863D84" w:rsidRDefault="00386857">
      <w:pPr>
        <w:numPr>
          <w:ilvl w:val="0"/>
          <w:numId w:val="17"/>
        </w:numPr>
        <w:pBdr>
          <w:top w:val="nil"/>
          <w:left w:val="nil"/>
          <w:bottom w:val="nil"/>
          <w:right w:val="nil"/>
          <w:between w:val="nil"/>
        </w:pBdr>
        <w:tabs>
          <w:tab w:val="left" w:pos="2268"/>
          <w:tab w:val="left" w:pos="4536"/>
          <w:tab w:val="left" w:pos="6804"/>
        </w:tabs>
        <w:spacing w:after="20"/>
        <w:jc w:val="both"/>
        <w:rPr>
          <w:color w:val="000000"/>
        </w:rPr>
      </w:pPr>
      <w:r>
        <w:rPr>
          <w:color w:val="000000"/>
        </w:rPr>
        <w:t>Đồng ý, vì việc này là trách nhiệm của Ban Giám hiệu và các thầy cô giáo.</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19 (0,25 điểm).</w:t>
      </w:r>
      <w:r>
        <w:rPr>
          <w:color w:val="000000"/>
        </w:rPr>
        <w:t xml:space="preserve"> Trước khi lấy chồng, chị V vẫn theo đạo Phật. Đến khi lấy chồng, chị V muốn thôi đạo Phật để theo đạo Thiên Chúa là đạo mà chồng chị đang theo. Biết tin, bà X là mẹ chị V tìm mọi cách để cản trở chị V theo đạo Thiên Chúa. Bà còn dọa sẽ từ bỏ chị V nếu chị</w:t>
      </w:r>
      <w:r>
        <w:rPr>
          <w:color w:val="000000"/>
        </w:rPr>
        <w:t xml:space="preserve"> theo tôn giáo mới. Theo em, chị V có thể làm gì trong trường hợp này?</w:t>
      </w:r>
    </w:p>
    <w:p w:rsidR="00863D84" w:rsidRDefault="00386857">
      <w:pPr>
        <w:numPr>
          <w:ilvl w:val="0"/>
          <w:numId w:val="6"/>
        </w:numPr>
        <w:pBdr>
          <w:top w:val="nil"/>
          <w:left w:val="nil"/>
          <w:bottom w:val="nil"/>
          <w:right w:val="nil"/>
          <w:between w:val="nil"/>
        </w:pBdr>
        <w:tabs>
          <w:tab w:val="left" w:pos="2268"/>
          <w:tab w:val="left" w:pos="4536"/>
          <w:tab w:val="left" w:pos="6804"/>
        </w:tabs>
        <w:spacing w:before="20"/>
        <w:jc w:val="both"/>
        <w:rPr>
          <w:color w:val="000000"/>
        </w:rPr>
      </w:pPr>
      <w:r>
        <w:rPr>
          <w:color w:val="000000"/>
        </w:rPr>
        <w:t>Không quan tâm mẹ phản đối, vì chị đã lấy chồng thì nên theo chồng.</w:t>
      </w:r>
    </w:p>
    <w:p w:rsidR="00863D84" w:rsidRDefault="00386857">
      <w:pPr>
        <w:numPr>
          <w:ilvl w:val="0"/>
          <w:numId w:val="6"/>
        </w:numPr>
        <w:pBdr>
          <w:top w:val="nil"/>
          <w:left w:val="nil"/>
          <w:bottom w:val="nil"/>
          <w:right w:val="nil"/>
          <w:between w:val="nil"/>
        </w:pBdr>
        <w:tabs>
          <w:tab w:val="left" w:pos="2268"/>
          <w:tab w:val="left" w:pos="4536"/>
          <w:tab w:val="left" w:pos="6804"/>
        </w:tabs>
        <w:jc w:val="both"/>
        <w:rPr>
          <w:color w:val="000000"/>
        </w:rPr>
      </w:pPr>
      <w:r>
        <w:rPr>
          <w:color w:val="000000"/>
        </w:rPr>
        <w:t>Tìm hiểu kỹ về đạo Thiên Chúa để thuyết phục mẹ về sự lựa chọn của mình.</w:t>
      </w:r>
    </w:p>
    <w:p w:rsidR="00863D84" w:rsidRDefault="00386857">
      <w:pPr>
        <w:numPr>
          <w:ilvl w:val="0"/>
          <w:numId w:val="6"/>
        </w:numPr>
        <w:pBdr>
          <w:top w:val="nil"/>
          <w:left w:val="nil"/>
          <w:bottom w:val="nil"/>
          <w:right w:val="nil"/>
          <w:between w:val="nil"/>
        </w:pBdr>
        <w:tabs>
          <w:tab w:val="left" w:pos="2268"/>
          <w:tab w:val="left" w:pos="4536"/>
          <w:tab w:val="left" w:pos="6804"/>
        </w:tabs>
        <w:jc w:val="both"/>
        <w:rPr>
          <w:color w:val="000000"/>
        </w:rPr>
      </w:pPr>
      <w:r>
        <w:rPr>
          <w:color w:val="000000"/>
        </w:rPr>
        <w:t xml:space="preserve">Không theo đạo </w:t>
      </w:r>
      <w:r>
        <w:t>Thiên</w:t>
      </w:r>
      <w:r>
        <w:rPr>
          <w:color w:val="000000"/>
        </w:rPr>
        <w:t xml:space="preserve"> Chúa để giữ tình mẹ con</w:t>
      </w:r>
      <w:r>
        <w:rPr>
          <w:color w:val="000000"/>
        </w:rPr>
        <w:t xml:space="preserve"> tốt đẹp.</w:t>
      </w:r>
    </w:p>
    <w:p w:rsidR="00863D84" w:rsidRDefault="00386857">
      <w:pPr>
        <w:numPr>
          <w:ilvl w:val="0"/>
          <w:numId w:val="6"/>
        </w:numPr>
        <w:pBdr>
          <w:top w:val="nil"/>
          <w:left w:val="nil"/>
          <w:bottom w:val="nil"/>
          <w:right w:val="nil"/>
          <w:between w:val="nil"/>
        </w:pBdr>
        <w:tabs>
          <w:tab w:val="left" w:pos="2268"/>
          <w:tab w:val="left" w:pos="4536"/>
          <w:tab w:val="left" w:pos="6804"/>
        </w:tabs>
        <w:spacing w:after="20"/>
        <w:jc w:val="both"/>
        <w:rPr>
          <w:color w:val="000000"/>
        </w:rPr>
      </w:pPr>
      <w:r>
        <w:rPr>
          <w:color w:val="000000"/>
        </w:rPr>
        <w:t>Trình báo cơ quan thẩm quyền để giải quyết vấn đề tôn giáo này.</w:t>
      </w:r>
    </w:p>
    <w:p w:rsidR="00863D84" w:rsidRDefault="00386857">
      <w:pPr>
        <w:tabs>
          <w:tab w:val="left" w:pos="2268"/>
          <w:tab w:val="left" w:pos="4536"/>
          <w:tab w:val="left" w:pos="6804"/>
        </w:tabs>
        <w:spacing w:before="20" w:after="20"/>
        <w:jc w:val="both"/>
        <w:rPr>
          <w:color w:val="000000"/>
        </w:rPr>
      </w:pPr>
      <w:r>
        <w:rPr>
          <w:color w:val="000000"/>
        </w:rPr>
        <w:t xml:space="preserve">     </w:t>
      </w:r>
      <w:r>
        <w:rPr>
          <w:b/>
          <w:color w:val="000000"/>
        </w:rPr>
        <w:t>Câu 20 (0,25 điểm).</w:t>
      </w:r>
      <w:r>
        <w:rPr>
          <w:color w:val="000000"/>
        </w:rPr>
        <w:t xml:space="preserve"> Gia đình ông bà An thực hiện tín ngưỡng thờ cúng tổ tiên, cứ vào ngày mùng một và ngày mười lăm hằng tháng là gia đình lại thắp hương cúng lễ gia tiên để tỏ lòng biết ơn tổ tiên, biết ơn nguồn cội của gia tộc. Là người con của gia đình, chị em Hương rất ủ</w:t>
      </w:r>
      <w:r>
        <w:rPr>
          <w:color w:val="000000"/>
        </w:rPr>
        <w:t>ng hộ truyền thống này của gia đình mình. Theo em, gia đình ông bà An đã thực hiện quyền tự do tín ngưỡng như thế nào?</w:t>
      </w:r>
    </w:p>
    <w:p w:rsidR="00863D84" w:rsidRDefault="00386857">
      <w:pPr>
        <w:numPr>
          <w:ilvl w:val="0"/>
          <w:numId w:val="18"/>
        </w:numPr>
        <w:pBdr>
          <w:top w:val="nil"/>
          <w:left w:val="nil"/>
          <w:bottom w:val="nil"/>
          <w:right w:val="nil"/>
          <w:between w:val="nil"/>
        </w:pBdr>
        <w:tabs>
          <w:tab w:val="left" w:pos="2268"/>
          <w:tab w:val="left" w:pos="4536"/>
          <w:tab w:val="left" w:pos="6804"/>
        </w:tabs>
        <w:spacing w:before="20"/>
        <w:jc w:val="both"/>
        <w:rPr>
          <w:color w:val="000000"/>
        </w:rPr>
      </w:pPr>
      <w:r>
        <w:rPr>
          <w:color w:val="000000"/>
        </w:rPr>
        <w:t>Bằng việc thực hiện các nghi lễ cúng tổ tiên vào ngày mùng một và ngày mười lăm hằng tháng.</w:t>
      </w:r>
    </w:p>
    <w:p w:rsidR="00863D84" w:rsidRDefault="00386857">
      <w:pPr>
        <w:numPr>
          <w:ilvl w:val="0"/>
          <w:numId w:val="18"/>
        </w:numPr>
        <w:pBdr>
          <w:top w:val="nil"/>
          <w:left w:val="nil"/>
          <w:bottom w:val="nil"/>
          <w:right w:val="nil"/>
          <w:between w:val="nil"/>
        </w:pBdr>
        <w:tabs>
          <w:tab w:val="left" w:pos="2268"/>
          <w:tab w:val="left" w:pos="4536"/>
          <w:tab w:val="left" w:pos="6804"/>
        </w:tabs>
        <w:jc w:val="both"/>
        <w:rPr>
          <w:color w:val="000000"/>
        </w:rPr>
      </w:pPr>
      <w:r>
        <w:rPr>
          <w:color w:val="000000"/>
        </w:rPr>
        <w:t xml:space="preserve">Bằng việc tham gia các nghi lễ tôn giáo theo </w:t>
      </w:r>
      <w:r>
        <w:rPr>
          <w:color w:val="000000"/>
        </w:rPr>
        <w:t>truyền thống của gia đình.</w:t>
      </w:r>
    </w:p>
    <w:p w:rsidR="00863D84" w:rsidRDefault="00386857">
      <w:pPr>
        <w:numPr>
          <w:ilvl w:val="0"/>
          <w:numId w:val="18"/>
        </w:numPr>
        <w:pBdr>
          <w:top w:val="nil"/>
          <w:left w:val="nil"/>
          <w:bottom w:val="nil"/>
          <w:right w:val="nil"/>
          <w:between w:val="nil"/>
        </w:pBdr>
        <w:tabs>
          <w:tab w:val="left" w:pos="2268"/>
          <w:tab w:val="left" w:pos="4536"/>
          <w:tab w:val="left" w:pos="6804"/>
        </w:tabs>
        <w:jc w:val="both"/>
        <w:rPr>
          <w:color w:val="000000"/>
        </w:rPr>
      </w:pPr>
      <w:r>
        <w:rPr>
          <w:color w:val="000000"/>
        </w:rPr>
        <w:t>Bằng việc tham gia các buổi lễ cúng tâm linh trong cộng đồng.</w:t>
      </w:r>
    </w:p>
    <w:p w:rsidR="00863D84" w:rsidRDefault="00386857">
      <w:pPr>
        <w:numPr>
          <w:ilvl w:val="0"/>
          <w:numId w:val="18"/>
        </w:numPr>
        <w:pBdr>
          <w:top w:val="nil"/>
          <w:left w:val="nil"/>
          <w:bottom w:val="nil"/>
          <w:right w:val="nil"/>
          <w:between w:val="nil"/>
        </w:pBdr>
        <w:tabs>
          <w:tab w:val="left" w:pos="2268"/>
          <w:tab w:val="left" w:pos="4536"/>
          <w:tab w:val="left" w:pos="6804"/>
        </w:tabs>
        <w:spacing w:after="20"/>
        <w:jc w:val="both"/>
        <w:rPr>
          <w:color w:val="000000"/>
        </w:rPr>
      </w:pPr>
      <w:r>
        <w:rPr>
          <w:color w:val="000000"/>
        </w:rPr>
        <w:t>Bằng việc tham gia các khóa học về tôn giáo và tín ngưỡng.</w:t>
      </w:r>
    </w:p>
    <w:p w:rsidR="00863D84" w:rsidRDefault="00863D84">
      <w:pPr>
        <w:pBdr>
          <w:top w:val="nil"/>
          <w:left w:val="nil"/>
          <w:bottom w:val="nil"/>
          <w:right w:val="nil"/>
          <w:between w:val="nil"/>
        </w:pBdr>
        <w:tabs>
          <w:tab w:val="left" w:pos="2268"/>
          <w:tab w:val="left" w:pos="4536"/>
          <w:tab w:val="left" w:pos="6804"/>
        </w:tabs>
        <w:spacing w:after="20"/>
        <w:jc w:val="both"/>
      </w:pPr>
    </w:p>
    <w:p w:rsidR="00863D84" w:rsidRDefault="00386857">
      <w:pPr>
        <w:spacing w:before="20" w:after="20"/>
        <w:jc w:val="both"/>
        <w:rPr>
          <w:i/>
          <w:color w:val="000000"/>
        </w:rPr>
      </w:pPr>
      <w:r>
        <w:rPr>
          <w:color w:val="000000"/>
        </w:rPr>
        <w:t xml:space="preserve">     </w:t>
      </w:r>
      <w:r>
        <w:rPr>
          <w:b/>
          <w:color w:val="000000"/>
        </w:rPr>
        <w:t>B. PHẦN TỰ LUẬN (5,0 điểm)</w:t>
      </w:r>
    </w:p>
    <w:p w:rsidR="00863D84" w:rsidRDefault="00386857">
      <w:pPr>
        <w:spacing w:before="20" w:after="20"/>
        <w:jc w:val="both"/>
        <w:rPr>
          <w:color w:val="000000"/>
        </w:rPr>
      </w:pPr>
      <w:bookmarkStart w:id="4" w:name="_3znysh7" w:colFirst="0" w:colLast="0"/>
      <w:bookmarkEnd w:id="4"/>
      <w:r>
        <w:rPr>
          <w:b/>
          <w:color w:val="000000"/>
        </w:rPr>
        <w:t xml:space="preserve">      Câu 1 (2,5 điểm). </w:t>
      </w:r>
      <w:r>
        <w:rPr>
          <w:color w:val="000000"/>
        </w:rPr>
        <w:t>Pháp luật đã quy định như thế nào về quyền và nghĩa vụ của công dân về tự do ngôn luận, báo chí và tiếp cận thông tin?</w:t>
      </w:r>
    </w:p>
    <w:p w:rsidR="00863D84" w:rsidRDefault="00386857">
      <w:pPr>
        <w:spacing w:before="20" w:after="20"/>
        <w:jc w:val="both"/>
        <w:rPr>
          <w:color w:val="000000"/>
        </w:rPr>
      </w:pPr>
      <w:r>
        <w:rPr>
          <w:b/>
          <w:color w:val="000000"/>
        </w:rPr>
        <w:t xml:space="preserve">     Câu 2 (1,5 điểm). </w:t>
      </w:r>
      <w:r>
        <w:rPr>
          <w:color w:val="000000"/>
        </w:rPr>
        <w:t>Theo em, đâu là những việc nên làm, những việc không nên làm để thực hiện quy định của pháp luật về quyền và nghĩa</w:t>
      </w:r>
      <w:r>
        <w:rPr>
          <w:color w:val="000000"/>
        </w:rPr>
        <w:t xml:space="preserve"> vụ của công dân về tự do tín ngưỡng, tôn giáo?</w:t>
      </w:r>
    </w:p>
    <w:p w:rsidR="00863D84" w:rsidRDefault="00386857">
      <w:pPr>
        <w:spacing w:before="20" w:after="20"/>
        <w:ind w:firstLine="284"/>
        <w:jc w:val="both"/>
        <w:rPr>
          <w:color w:val="000000"/>
        </w:rPr>
      </w:pPr>
      <w:r>
        <w:rPr>
          <w:b/>
          <w:color w:val="000000"/>
        </w:rPr>
        <w:t xml:space="preserve"> Câu 3 (1,0 điểm). </w:t>
      </w:r>
      <w:r>
        <w:rPr>
          <w:color w:val="000000"/>
        </w:rPr>
        <w:t>Q là một cô gái trẻ, xinh đẹp và năng động, hiện đang kinh doanh trong ngành mĩ phẩm. Trong quá trình kinh doanh, Q có bất đồng với một người đồng nghiệp cũ tên là T. T thường xuyên nói xấu</w:t>
      </w:r>
      <w:r>
        <w:rPr>
          <w:color w:val="000000"/>
        </w:rPr>
        <w:t xml:space="preserve"> Q trên mạng xã hội. Q rất buồn về việc hằng ngày chứng kiến cảnh những thông tin không đúng sự thật về mình cứ bị lan truyền, chia sẻ cho nhiều người biết. Mặc dù đã cố tình phớt lờ việc bị nói xấu trên mạng, nhưng T ngày một quá quắt hơn và không hề có d</w:t>
      </w:r>
      <w:r>
        <w:rPr>
          <w:color w:val="000000"/>
        </w:rPr>
        <w:t>ấu hiệu dừng lại.</w:t>
      </w:r>
    </w:p>
    <w:p w:rsidR="00863D84" w:rsidRDefault="00386857">
      <w:pPr>
        <w:spacing w:before="20" w:after="20"/>
        <w:ind w:firstLine="284"/>
        <w:jc w:val="both"/>
        <w:rPr>
          <w:i/>
          <w:color w:val="000000"/>
        </w:rPr>
      </w:pPr>
      <w:r>
        <w:rPr>
          <w:i/>
          <w:color w:val="000000"/>
        </w:rPr>
        <w:t>a) Hành vi của T đã xâm phạm đến quyền nào của Q? Giải thích vì sao.</w:t>
      </w:r>
    </w:p>
    <w:p w:rsidR="00863D84" w:rsidRDefault="00386857">
      <w:pPr>
        <w:spacing w:before="20" w:after="20"/>
        <w:ind w:firstLine="284"/>
        <w:jc w:val="both"/>
        <w:rPr>
          <w:i/>
          <w:color w:val="000000"/>
        </w:rPr>
      </w:pPr>
      <w:r>
        <w:rPr>
          <w:i/>
          <w:color w:val="000000"/>
        </w:rPr>
        <w:t>b) Q có thể làm gì để bảo vệ quyền của mình?</w:t>
      </w:r>
    </w:p>
    <w:p w:rsidR="00863D84" w:rsidRDefault="00863D84">
      <w:pPr>
        <w:spacing w:before="20" w:after="20"/>
        <w:jc w:val="both"/>
        <w:rPr>
          <w:b/>
          <w:color w:val="000000"/>
        </w:rPr>
      </w:pPr>
    </w:p>
    <w:p w:rsidR="00863D84" w:rsidRDefault="00386857">
      <w:pPr>
        <w:spacing w:before="20" w:after="20"/>
        <w:ind w:left="284" w:right="283" w:hanging="3"/>
        <w:jc w:val="center"/>
        <w:rPr>
          <w:b/>
        </w:rPr>
      </w:pPr>
      <w:r>
        <w:rPr>
          <w:b/>
          <w:u w:val="single"/>
        </w:rPr>
        <w:t>BÀI LÀM</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bookmarkStart w:id="5" w:name="_2et92p0" w:colFirst="0" w:colLast="0"/>
      <w:bookmarkEnd w:id="5"/>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863D84">
      <w:pPr>
        <w:tabs>
          <w:tab w:val="center" w:pos="10773"/>
        </w:tabs>
        <w:spacing w:before="20" w:after="20"/>
        <w:jc w:val="both"/>
      </w:pPr>
    </w:p>
    <w:tbl>
      <w:tblPr>
        <w:tblStyle w:val="a2"/>
        <w:tblW w:w="918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863D84">
        <w:trPr>
          <w:trHeight w:val="2600"/>
        </w:trPr>
        <w:tc>
          <w:tcPr>
            <w:tcW w:w="9180" w:type="dxa"/>
          </w:tcPr>
          <w:p w:rsidR="00863D84" w:rsidRDefault="00386857">
            <w:pPr>
              <w:spacing w:before="20" w:after="20" w:line="360" w:lineRule="auto"/>
              <w:jc w:val="both"/>
              <w:rPr>
                <w:rFonts w:ascii="Times New Roman" w:eastAsia="Times New Roman" w:hAnsi="Times New Roman" w:cs="Times New Roman"/>
                <w:sz w:val="27"/>
                <w:szCs w:val="27"/>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-126999</wp:posOffset>
                      </wp:positionH>
                      <wp:positionV relativeFrom="paragraph">
                        <wp:posOffset>-76199</wp:posOffset>
                      </wp:positionV>
                      <wp:extent cx="5895945" cy="1845634"/>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17078" y="2876233"/>
                                <a:ext cx="5857845" cy="18075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5895945" cy="1845634"/>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95945" cy="1845634"/>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-76199</wp:posOffset>
                      </wp:positionV>
                      <wp:extent cx="5895340" cy="1781839"/>
                      <wp:effectExtent l="0" t="0" r="0" b="0"/>
                      <wp:wrapNone/>
                      <wp:docPr id="4" name="Straight Arrow Connector 4"/>
                      <wp:cNvGraphicFramePr/>
                      <a:graphic xmlns:a="http://schemas.openxmlformats.org/drawingml/2006/main">
                        <a:graphicData uri="http://schemas.microsoft.com/office/word/2010/wordprocessingShape">
                          <wps:wsp>
                            <wps:cNvCnPr/>
                            <wps:spPr>
                              <a:xfrm>
                                <a:off x="2417380" y="2908131"/>
                                <a:ext cx="5857240" cy="1743739"/>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5895340" cy="1781839"/>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95340" cy="1781839"/>
                              </a:xfrm>
                              <a:prstGeom prst="rect"/>
                              <a:ln/>
                            </pic:spPr>
                          </pic:pic>
                        </a:graphicData>
                      </a:graphic>
                    </wp:anchor>
                  </w:drawing>
                </mc:Fallback>
              </mc:AlternateContent>
            </w:r>
          </w:p>
        </w:tc>
      </w:tr>
    </w:tbl>
    <w:p w:rsidR="00863D84" w:rsidRDefault="00863D84">
      <w:pPr>
        <w:spacing w:before="20" w:after="20"/>
        <w:jc w:val="both"/>
      </w:pPr>
    </w:p>
    <w:p w:rsidR="00863D84" w:rsidRDefault="00386857">
      <w:pPr>
        <w:spacing w:before="20" w:after="20"/>
        <w:jc w:val="both"/>
      </w:pPr>
      <w:r>
        <w:rPr>
          <w:rFonts w:ascii="Arial Unicode MS" w:eastAsia="Arial Unicode MS" w:hAnsi="Arial Unicode MS" w:cs="Arial Unicode MS"/>
        </w:rPr>
        <w:t>✄</w:t>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355600</wp:posOffset>
                </wp:positionH>
                <wp:positionV relativeFrom="paragraph">
                  <wp:posOffset>38100</wp:posOffset>
                </wp:positionV>
                <wp:extent cx="5734050" cy="88900"/>
                <wp:effectExtent l="0" t="0" r="0" b="0"/>
                <wp:wrapNone/>
                <wp:docPr id="3" name="Straight Arrow Connector 3"/>
                <wp:cNvGraphicFramePr/>
                <a:graphic xmlns:a="http://schemas.openxmlformats.org/drawingml/2006/main">
                  <a:graphicData uri="http://schemas.microsoft.com/office/word/2010/wordprocessingShape">
                    <wps:wsp>
                      <wps:cNvCnPr/>
                      <wps:spPr>
                        <a:xfrm>
                          <a:off x="2517075" y="3773650"/>
                          <a:ext cx="565785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38100</wp:posOffset>
                </wp:positionV>
                <wp:extent cx="5734050" cy="889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34050" cy="88900"/>
                        </a:xfrm>
                        <a:prstGeom prst="rect"/>
                        <a:ln/>
                      </pic:spPr>
                    </pic:pic>
                  </a:graphicData>
                </a:graphic>
              </wp:anchor>
            </w:drawing>
          </mc:Fallback>
        </mc:AlternateContent>
      </w:r>
    </w:p>
    <w:p w:rsidR="00863D84" w:rsidRDefault="00386857">
      <w:pPr>
        <w:spacing w:before="20" w:after="20"/>
        <w:jc w:val="center"/>
        <w:rPr>
          <w:b/>
          <w:u w:val="single"/>
        </w:rPr>
      </w:pPr>
      <w:r>
        <w:rPr>
          <w:b/>
          <w:u w:val="single"/>
        </w:rPr>
        <w:t>BÀI LÀM:</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spacing w:before="20" w:after="20"/>
      </w:pPr>
      <w:r>
        <w:rPr>
          <w:b/>
        </w:rPr>
        <w:t xml:space="preserve">         </w:t>
      </w:r>
      <w:r>
        <w:t>…………………………………………………………………………………………</w:t>
      </w:r>
    </w:p>
    <w:p w:rsidR="00863D84" w:rsidRDefault="00386857">
      <w:pPr>
        <w:spacing w:before="20" w:after="20"/>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r>
        <w:t>……………………………………………………………</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r>
        <w:t xml:space="preserve">         …………………………………………………………………………………………</w:t>
      </w:r>
    </w:p>
    <w:p w:rsidR="00863D84" w:rsidRDefault="00386857">
      <w:pPr>
        <w:tabs>
          <w:tab w:val="center" w:pos="10773"/>
        </w:tabs>
        <w:spacing w:before="20" w:after="20"/>
        <w:jc w:val="both"/>
      </w:pPr>
      <w:bookmarkStart w:id="6" w:name="_tyjcwt" w:colFirst="0" w:colLast="0"/>
      <w:bookmarkEnd w:id="6"/>
      <w:r>
        <w:t xml:space="preserve">         …………………………………………………………………………………………</w:t>
      </w:r>
    </w:p>
    <w:p w:rsidR="00863D84" w:rsidRDefault="00386857">
      <w:pPr>
        <w:tabs>
          <w:tab w:val="center" w:pos="10773"/>
        </w:tabs>
        <w:spacing w:before="20" w:after="20"/>
        <w:jc w:val="both"/>
      </w:pPr>
      <w:bookmarkStart w:id="7" w:name="_3dy6vkm" w:colFirst="0" w:colLast="0"/>
      <w:bookmarkEnd w:id="7"/>
      <w:r>
        <w:t xml:space="preserve">         ………………………………………………………………………………………....</w:t>
      </w:r>
    </w:p>
    <w:p w:rsidR="00863D84" w:rsidRDefault="00386857">
      <w:pPr>
        <w:spacing w:before="20" w:after="20"/>
        <w:jc w:val="center"/>
      </w:pPr>
      <w:r>
        <w:rPr>
          <w:b/>
        </w:rPr>
        <w:t xml:space="preserve">TRƯỜNG THPT </w:t>
      </w:r>
      <w:r>
        <w:t>........</w:t>
      </w:r>
    </w:p>
    <w:p w:rsidR="00863D84" w:rsidRDefault="00386857">
      <w:pPr>
        <w:tabs>
          <w:tab w:val="center" w:pos="1995"/>
          <w:tab w:val="center" w:pos="7638"/>
        </w:tabs>
        <w:spacing w:before="20" w:after="20"/>
        <w:jc w:val="center"/>
        <w:rPr>
          <w:b/>
        </w:rPr>
      </w:pPr>
      <w:r>
        <w:rPr>
          <w:b/>
        </w:rPr>
        <w:t>HƯỚNG DẪN CHẤM KIỂM TRA HỌC KÌ 2 (2023 – 2024)</w:t>
      </w:r>
    </w:p>
    <w:p w:rsidR="00863D84" w:rsidRDefault="00386857">
      <w:pPr>
        <w:spacing w:before="20" w:after="20"/>
        <w:jc w:val="center"/>
        <w:rPr>
          <w:b/>
        </w:rPr>
      </w:pPr>
      <w:r>
        <w:rPr>
          <w:b/>
        </w:rPr>
        <w:t>MÔN: GIÁO DỤC KINH TẾ VÀ PHÁP LUẬT</w:t>
      </w:r>
    </w:p>
    <w:p w:rsidR="00863D84" w:rsidRDefault="00386857">
      <w:pPr>
        <w:spacing w:before="20" w:after="20"/>
        <w:jc w:val="center"/>
        <w:rPr>
          <w:b/>
        </w:rPr>
      </w:pPr>
      <w:r>
        <w:rPr>
          <w:b/>
        </w:rPr>
        <w:t xml:space="preserve"> – BỘ KẾT NỐI TRI THỨC</w:t>
      </w:r>
    </w:p>
    <w:p w:rsidR="00863D84" w:rsidRDefault="00863D84">
      <w:pPr>
        <w:spacing w:before="20" w:after="20"/>
        <w:rPr>
          <w:b/>
        </w:rPr>
      </w:pPr>
    </w:p>
    <w:p w:rsidR="00863D84" w:rsidRDefault="00386857">
      <w:pPr>
        <w:spacing w:before="20" w:after="20"/>
        <w:rPr>
          <w:b/>
        </w:rPr>
      </w:pPr>
      <w:r>
        <w:rPr>
          <w:b/>
        </w:rPr>
        <w:t xml:space="preserve">        A. PHẦN TRẮC NGHIỆM (5,0 điểm) </w:t>
      </w:r>
    </w:p>
    <w:p w:rsidR="00863D84" w:rsidRDefault="00386857">
      <w:pPr>
        <w:spacing w:before="20" w:after="20"/>
        <w:rPr>
          <w:b/>
        </w:rPr>
      </w:pPr>
      <w:r>
        <w:rPr>
          <w:i/>
        </w:rPr>
        <w:t xml:space="preserve">        Mỗi câu trả lời đúng được 0,25 điể</w:t>
      </w:r>
      <w:r>
        <w:rPr>
          <w:i/>
        </w:rPr>
        <w:t>m.</w:t>
      </w:r>
      <w:r>
        <w:rPr>
          <w:b/>
        </w:rPr>
        <w:t xml:space="preserve">   </w:t>
      </w:r>
    </w:p>
    <w:tbl>
      <w:tblPr>
        <w:tblStyle w:val="a3"/>
        <w:tblW w:w="952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1190"/>
        <w:gridCol w:w="1190"/>
        <w:gridCol w:w="1190"/>
        <w:gridCol w:w="1191"/>
        <w:gridCol w:w="1191"/>
        <w:gridCol w:w="1191"/>
        <w:gridCol w:w="1191"/>
      </w:tblGrid>
      <w:tr w:rsidR="00863D84">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3</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4</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5</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6</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7</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8</w:t>
            </w:r>
          </w:p>
        </w:tc>
      </w:tr>
      <w:tr w:rsidR="00863D84">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r>
      <w:tr w:rsidR="00863D84">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9</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10</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11</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12</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13</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14</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15</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16</w:t>
            </w:r>
          </w:p>
        </w:tc>
      </w:tr>
      <w:tr w:rsidR="00863D84">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191"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r>
      <w:tr w:rsidR="00863D84">
        <w:trPr>
          <w:gridAfter w:val="4"/>
          <w:wAfter w:w="4764" w:type="dxa"/>
        </w:trPr>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17</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18</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19</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20</w:t>
            </w:r>
          </w:p>
        </w:tc>
      </w:tr>
      <w:tr w:rsidR="00863D84">
        <w:trPr>
          <w:gridAfter w:val="4"/>
          <w:wAfter w:w="4764" w:type="dxa"/>
        </w:trPr>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190" w:type="dxa"/>
            <w:shd w:val="clear" w:color="auto" w:fill="auto"/>
            <w:tcMar>
              <w:top w:w="43" w:type="dxa"/>
              <w:left w:w="43" w:type="dxa"/>
              <w:bottom w:w="43" w:type="dxa"/>
              <w:right w:w="43" w:type="dxa"/>
            </w:tcMar>
            <w:vAlign w:val="center"/>
          </w:tcPr>
          <w:p w:rsidR="00863D84" w:rsidRDefault="00386857">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r>
    </w:tbl>
    <w:p w:rsidR="00863D84" w:rsidRDefault="00386857">
      <w:pPr>
        <w:spacing w:before="20" w:after="20"/>
        <w:ind w:left="720"/>
        <w:jc w:val="both"/>
        <w:rPr>
          <w:b/>
        </w:rPr>
      </w:pPr>
      <w:r>
        <w:rPr>
          <w:b/>
        </w:rPr>
        <w:t xml:space="preserve">       </w:t>
      </w:r>
    </w:p>
    <w:p w:rsidR="00863D84" w:rsidRDefault="00386857">
      <w:pPr>
        <w:spacing w:before="20" w:after="20"/>
        <w:ind w:firstLine="567"/>
        <w:rPr>
          <w:b/>
        </w:rPr>
      </w:pPr>
      <w:r>
        <w:rPr>
          <w:b/>
        </w:rPr>
        <w:t xml:space="preserve"> B. PHẦN TỰ LUẬN</w:t>
      </w:r>
      <w:r>
        <w:t xml:space="preserve"> </w:t>
      </w:r>
      <w:r>
        <w:rPr>
          <w:b/>
        </w:rPr>
        <w:t>(5,0 điểm)</w:t>
      </w:r>
    </w:p>
    <w:tbl>
      <w:tblPr>
        <w:tblStyle w:val="a4"/>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802"/>
        <w:gridCol w:w="1410"/>
      </w:tblGrid>
      <w:tr w:rsidR="00863D84">
        <w:tc>
          <w:tcPr>
            <w:tcW w:w="1418" w:type="dxa"/>
            <w:shd w:val="clear" w:color="auto" w:fill="auto"/>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w:t>
            </w:r>
          </w:p>
        </w:tc>
        <w:tc>
          <w:tcPr>
            <w:tcW w:w="6802" w:type="dxa"/>
            <w:shd w:val="clear" w:color="auto" w:fill="auto"/>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Nội dung đáp án</w:t>
            </w:r>
          </w:p>
        </w:tc>
        <w:tc>
          <w:tcPr>
            <w:tcW w:w="1410" w:type="dxa"/>
            <w:shd w:val="clear" w:color="auto" w:fill="auto"/>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Biểu điểm</w:t>
            </w:r>
          </w:p>
        </w:tc>
      </w:tr>
      <w:tr w:rsidR="00863D84">
        <w:tc>
          <w:tcPr>
            <w:tcW w:w="1418" w:type="dxa"/>
            <w:vMerge w:val="restart"/>
            <w:shd w:val="clear" w:color="auto" w:fill="auto"/>
            <w:vAlign w:val="center"/>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w:t>
            </w: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(2,5 điểm)</w:t>
            </w:r>
          </w:p>
        </w:tc>
        <w:tc>
          <w:tcPr>
            <w:tcW w:w="6802" w:type="dxa"/>
            <w:shd w:val="clear" w:color="auto" w:fill="auto"/>
          </w:tcPr>
          <w:p w:rsidR="00863D84" w:rsidRDefault="00386857">
            <w:pPr>
              <w:spacing w:before="20" w:after="2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Một số quy định cơ bản của pháp luật về quyền và nghĩa vụ công dân về tự do ngôn luận, báo chí và tiếp cận thông tin:</w:t>
            </w:r>
          </w:p>
          <w:p w:rsidR="00863D84" w:rsidRDefault="0038685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Công dân có quyền tự do ngôn luận, báo chí và tiếp cận thông tin theo quy định của pháp luật:</w:t>
            </w:r>
            <w:r>
              <w:rPr>
                <w:rFonts w:ascii="Times New Roman" w:eastAsia="Times New Roman" w:hAnsi="Times New Roman" w:cs="Times New Roman"/>
                <w:sz w:val="27"/>
                <w:szCs w:val="27"/>
              </w:rPr>
              <w:t xml:space="preserve"> được tự do phát biểu ý kiến, bày tỏ quan điểm của mình trên các lĩnh vực của đời sống xã hội, được tham gia ý kiến xây dựng và thực hiện đường lối, chủ trương, chính sách của Đảng, pháp luật của Nhà nước; được sáng tạo tác phẩm báo chí, tiếp cận thông tin</w:t>
            </w:r>
            <w:r>
              <w:rPr>
                <w:rFonts w:ascii="Times New Roman" w:eastAsia="Times New Roman" w:hAnsi="Times New Roman" w:cs="Times New Roman"/>
                <w:sz w:val="27"/>
                <w:szCs w:val="27"/>
              </w:rPr>
              <w:t xml:space="preserve"> báo chí, phản hồi thông tin, cung cấp thông tin cho báo chí; được cung cấp đầy đủ, chính xác, kịp thời các thông tin cần thiết để phục vụ cho cuộc sống; được quyền khiếu nại, tố cáo các hành vi vi phạm pháp luật về tự do ngôn luận, bảo chỉ và tiếp cận thô</w:t>
            </w:r>
            <w:r>
              <w:rPr>
                <w:rFonts w:ascii="Times New Roman" w:eastAsia="Times New Roman" w:hAnsi="Times New Roman" w:cs="Times New Roman"/>
                <w:sz w:val="27"/>
                <w:szCs w:val="27"/>
              </w:rPr>
              <w:t>ng tin;...</w:t>
            </w:r>
          </w:p>
        </w:tc>
        <w:tc>
          <w:tcPr>
            <w:tcW w:w="1410" w:type="dxa"/>
            <w:shd w:val="clear" w:color="auto" w:fill="auto"/>
          </w:tcPr>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1,25 điểm</w:t>
            </w:r>
          </w:p>
        </w:tc>
      </w:tr>
      <w:tr w:rsidR="00863D84">
        <w:trPr>
          <w:trHeight w:val="2215"/>
        </w:trPr>
        <w:tc>
          <w:tcPr>
            <w:tcW w:w="1418" w:type="dxa"/>
            <w:vMerge/>
            <w:shd w:val="clear" w:color="auto" w:fill="auto"/>
            <w:vAlign w:val="cente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6802" w:type="dxa"/>
            <w:shd w:val="clear" w:color="auto" w:fill="auto"/>
          </w:tcPr>
          <w:p w:rsidR="00863D84" w:rsidRDefault="00386857">
            <w:pPr>
              <w:pBdr>
                <w:top w:val="nil"/>
                <w:left w:val="nil"/>
                <w:bottom w:val="nil"/>
                <w:right w:val="nil"/>
                <w:between w:val="nil"/>
              </w:pBdr>
              <w:spacing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Công dân có nghĩa vụ:</w:t>
            </w:r>
            <w:r>
              <w:rPr>
                <w:rFonts w:ascii="Times New Roman" w:eastAsia="Times New Roman" w:hAnsi="Times New Roman" w:cs="Times New Roman"/>
                <w:color w:val="000000"/>
                <w:sz w:val="27"/>
                <w:szCs w:val="27"/>
              </w:rPr>
              <w:t xml:space="preserve"> tuân thủ các quy định của Hiến pháp và pháp luật về tự do ngôn luận, báo chí và tiếp cận thông tin; có nghĩa vụ trung thành với Tổ quốc và bảo vệ Tổ quốc trong quá trình thực hiện quyền tự do ngôn luận, báo chí và tiếp cận thông tin; chịu trách nhiệm về n</w:t>
            </w:r>
            <w:r>
              <w:rPr>
                <w:rFonts w:ascii="Times New Roman" w:eastAsia="Times New Roman" w:hAnsi="Times New Roman" w:cs="Times New Roman"/>
                <w:color w:val="000000"/>
                <w:sz w:val="27"/>
                <w:szCs w:val="27"/>
              </w:rPr>
              <w:t>hững phát biểu, bài viết, thông tin mà mình cung cấp; thông tin trung thực về tình hình đất nước và thế giới, không làm sai lệch nội dung thông tin đã được cung cấp; không xâm phạm quyền và lợi ích hợp pháp của cơ quan, tổ chức hoặc của người khác khi thực</w:t>
            </w:r>
            <w:r>
              <w:rPr>
                <w:rFonts w:ascii="Times New Roman" w:eastAsia="Times New Roman" w:hAnsi="Times New Roman" w:cs="Times New Roman"/>
                <w:color w:val="000000"/>
                <w:sz w:val="27"/>
                <w:szCs w:val="27"/>
              </w:rPr>
              <w:t xml:space="preserve"> hiện quyền tự do ngôn luận, báo </w:t>
            </w:r>
            <w:r>
              <w:rPr>
                <w:rFonts w:ascii="Times New Roman" w:eastAsia="Times New Roman" w:hAnsi="Times New Roman" w:cs="Times New Roman"/>
                <w:sz w:val="27"/>
                <w:szCs w:val="27"/>
              </w:rPr>
              <w:t>chí</w:t>
            </w:r>
            <w:r>
              <w:rPr>
                <w:rFonts w:ascii="Times New Roman" w:eastAsia="Times New Roman" w:hAnsi="Times New Roman" w:cs="Times New Roman"/>
                <w:color w:val="000000"/>
                <w:sz w:val="27"/>
                <w:szCs w:val="27"/>
              </w:rPr>
              <w:t xml:space="preserve"> và tiếp cận thông tin, không lợi dụng quyền tự do ngôn luận, báo chí để xâm phạm đến an ninh quốc gia, trật tự, an toàn xã hội, quyền và lợi ích hợp pháp của Nhà nước, cơ quan, tổ chức, cá nhân....</w:t>
            </w:r>
          </w:p>
        </w:tc>
        <w:tc>
          <w:tcPr>
            <w:tcW w:w="1410" w:type="dxa"/>
            <w:shd w:val="clear" w:color="auto" w:fill="auto"/>
          </w:tcPr>
          <w:p w:rsidR="00863D84" w:rsidRDefault="00863D84">
            <w:pPr>
              <w:tabs>
                <w:tab w:val="left" w:pos="11199"/>
              </w:tabs>
              <w:spacing w:before="20" w:after="20" w:line="360" w:lineRule="auto"/>
              <w:rPr>
                <w:rFonts w:ascii="Times New Roman" w:eastAsia="Times New Roman" w:hAnsi="Times New Roman" w:cs="Times New Roman"/>
                <w:b/>
                <w:sz w:val="27"/>
                <w:szCs w:val="27"/>
              </w:rPr>
            </w:pP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1,25 điểm</w:t>
            </w:r>
          </w:p>
          <w:p w:rsidR="00863D84" w:rsidRDefault="00863D84">
            <w:pPr>
              <w:tabs>
                <w:tab w:val="left" w:pos="11199"/>
              </w:tabs>
              <w:spacing w:before="20" w:after="20" w:line="360" w:lineRule="auto"/>
              <w:rPr>
                <w:rFonts w:ascii="Times New Roman" w:eastAsia="Times New Roman" w:hAnsi="Times New Roman" w:cs="Times New Roman"/>
                <w:b/>
                <w:sz w:val="27"/>
                <w:szCs w:val="27"/>
              </w:rPr>
            </w:pP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863D84">
            <w:pPr>
              <w:tabs>
                <w:tab w:val="left" w:pos="11199"/>
              </w:tabs>
              <w:spacing w:before="20" w:after="20" w:line="360" w:lineRule="auto"/>
              <w:rPr>
                <w:rFonts w:ascii="Times New Roman" w:eastAsia="Times New Roman" w:hAnsi="Times New Roman" w:cs="Times New Roman"/>
                <w:b/>
                <w:sz w:val="27"/>
                <w:szCs w:val="27"/>
              </w:rPr>
            </w:pPr>
          </w:p>
        </w:tc>
      </w:tr>
      <w:tr w:rsidR="00863D84">
        <w:trPr>
          <w:trHeight w:val="2362"/>
        </w:trPr>
        <w:tc>
          <w:tcPr>
            <w:tcW w:w="1418" w:type="dxa"/>
            <w:vMerge w:val="restart"/>
            <w:shd w:val="clear" w:color="auto" w:fill="auto"/>
            <w:vAlign w:val="center"/>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w:t>
            </w: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 điểm)</w:t>
            </w:r>
          </w:p>
        </w:tc>
        <w:tc>
          <w:tcPr>
            <w:tcW w:w="6802" w:type="dxa"/>
            <w:shd w:val="clear" w:color="auto" w:fill="auto"/>
          </w:tcPr>
          <w:p w:rsidR="00863D84" w:rsidRDefault="00386857">
            <w:pPr>
              <w:tabs>
                <w:tab w:val="left" w:pos="11199"/>
              </w:tabs>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Những việc nên làm:</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Tuân thủ các quy định của Hiến pháp về tự do tín ngưỡng, tôn giáo và các quy định khác có liên quan.</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Tỏ thái độ tôn trọng đối với những người theo tôn giáo; thành kính đối với các cơ sở tôn giáo;</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Mặc trang phục lịch sự, kín đáo khi tới tham quan các cơ sở tôn giáo;</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Sử dụng ngôn từ phù hợp, tích cực khi viết bài giới thiệu về các lễ hội tôn giáo, tín ngưỡng của địa phương...</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Không thực hiện các hành vi pháp luật cấm trong hoạt động tín ngưỡng,</w:t>
            </w:r>
            <w:r>
              <w:rPr>
                <w:rFonts w:ascii="Times New Roman" w:eastAsia="Times New Roman" w:hAnsi="Times New Roman" w:cs="Times New Roman"/>
                <w:sz w:val="27"/>
                <w:szCs w:val="27"/>
              </w:rPr>
              <w:t xml:space="preserve"> hoạt động tôn giáo;</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Tố cáo các hành vi vi phạm pháp luật về tự do tín ngưỡng, tôn giáo;</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w:t>
            </w:r>
          </w:p>
        </w:tc>
        <w:tc>
          <w:tcPr>
            <w:tcW w:w="1410" w:type="dxa"/>
            <w:shd w:val="clear" w:color="auto" w:fill="auto"/>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0,75 điểm</w:t>
            </w:r>
          </w:p>
        </w:tc>
      </w:tr>
      <w:tr w:rsidR="00863D84">
        <w:tc>
          <w:tcPr>
            <w:tcW w:w="1418" w:type="dxa"/>
            <w:vMerge/>
            <w:shd w:val="clear" w:color="auto" w:fill="auto"/>
            <w:vAlign w:val="cente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6802" w:type="dxa"/>
            <w:shd w:val="clear" w:color="auto" w:fill="auto"/>
          </w:tcPr>
          <w:p w:rsidR="00863D84" w:rsidRDefault="00386857">
            <w:pPr>
              <w:tabs>
                <w:tab w:val="left" w:pos="11199"/>
              </w:tabs>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Những việc không nên làm:</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Tuyên truyền và thực hiện các hành vi mê tín dị đoan;</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Lợi dụng vấn đề tôn giáo, tín ngưỡng để thực hiện các hoạt động chống phá nhà nước</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Tỏ thái độ kì thị, chia rẽ, phân biệt đối xử giữa những người theo các tôn giáo, tín ngưỡng khác nhau.</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w:t>
            </w:r>
          </w:p>
        </w:tc>
        <w:tc>
          <w:tcPr>
            <w:tcW w:w="1410" w:type="dxa"/>
            <w:shd w:val="clear" w:color="auto" w:fill="auto"/>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0,75 điểm</w:t>
            </w:r>
          </w:p>
        </w:tc>
      </w:tr>
      <w:tr w:rsidR="00863D84">
        <w:trPr>
          <w:trHeight w:val="803"/>
        </w:trPr>
        <w:tc>
          <w:tcPr>
            <w:tcW w:w="1418" w:type="dxa"/>
            <w:shd w:val="clear" w:color="auto" w:fill="auto"/>
            <w:vAlign w:val="center"/>
          </w:tcPr>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3</w:t>
            </w: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tc>
        <w:tc>
          <w:tcPr>
            <w:tcW w:w="6802" w:type="dxa"/>
            <w:shd w:val="clear" w:color="auto" w:fill="auto"/>
          </w:tcPr>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HS vận dụng kiến thức đã học, liên hệ thực tế để trả lời câu hỏi:</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bookmarkStart w:id="8" w:name="_1t3h5sf" w:colFirst="0" w:colLast="0"/>
            <w:bookmarkEnd w:id="8"/>
            <w:r>
              <w:rPr>
                <w:rFonts w:ascii="Times New Roman" w:eastAsia="Times New Roman" w:hAnsi="Times New Roman" w:cs="Times New Roman"/>
                <w:b/>
                <w:sz w:val="27"/>
                <w:szCs w:val="27"/>
              </w:rPr>
              <w:t>a) Hành vi của T đã xâm phạm đến quyền danh dự và nhân phẩm của Q,</w:t>
            </w:r>
            <w:r>
              <w:rPr>
                <w:rFonts w:ascii="Times New Roman" w:eastAsia="Times New Roman" w:hAnsi="Times New Roman" w:cs="Times New Roman"/>
                <w:sz w:val="27"/>
                <w:szCs w:val="27"/>
              </w:rPr>
              <w:t xml:space="preserve"> vì: T đã nói xấu và lan truyền thông tin không đúng sự thật về Q trên mạng xã hội, T đã gây tổn hại đến danh dự và uy tín c</w:t>
            </w:r>
            <w:r>
              <w:rPr>
                <w:rFonts w:ascii="Times New Roman" w:eastAsia="Times New Roman" w:hAnsi="Times New Roman" w:cs="Times New Roman"/>
                <w:sz w:val="27"/>
                <w:szCs w:val="27"/>
              </w:rPr>
              <w:t>ủa Q trong cộng đồng mạng cũng như trong xã hội.</w:t>
            </w:r>
          </w:p>
          <w:p w:rsidR="00863D84" w:rsidRDefault="00386857">
            <w:pPr>
              <w:tabs>
                <w:tab w:val="left" w:pos="11199"/>
              </w:tabs>
              <w:spacing w:before="20" w:after="2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 Để bảo vệ quyền của mình, Q có thể thực hiện các biện pháp sau:</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Gặp gỡ và trò chuyện trực tiếp với T để giải quyết mâu thuẫn và yêu cầu T ngừng việc nói xấu trên mạng.</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Nếu không thể giải quyết được vấ</w:t>
            </w:r>
            <w:r>
              <w:rPr>
                <w:rFonts w:ascii="Times New Roman" w:eastAsia="Times New Roman" w:hAnsi="Times New Roman" w:cs="Times New Roman"/>
                <w:sz w:val="27"/>
                <w:szCs w:val="27"/>
              </w:rPr>
              <w:t>n đề trực tiếp, Q có thể xem xét việc sử dụng các biện pháp pháp lý, như gửi đơn tố cáo hoặc yêu cầu can thiệp của cơ quan có thẩm quyền.</w:t>
            </w:r>
          </w:p>
          <w:p w:rsidR="00863D84" w:rsidRDefault="00386857">
            <w:pPr>
              <w:tabs>
                <w:tab w:val="left" w:pos="11199"/>
              </w:tabs>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Tăng cường việc quản lý và kiểm soát thông tin cá nhân trên mạng xã hội để giảm thiểu tổn thất từ việc bị nói xấu.</w:t>
            </w:r>
          </w:p>
        </w:tc>
        <w:tc>
          <w:tcPr>
            <w:tcW w:w="1410" w:type="dxa"/>
            <w:shd w:val="clear" w:color="auto" w:fill="auto"/>
          </w:tcPr>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 điểm</w:t>
            </w: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p w:rsidR="00863D84" w:rsidRDefault="00386857">
            <w:pPr>
              <w:tabs>
                <w:tab w:val="left" w:pos="11199"/>
              </w:tabs>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 điểm</w:t>
            </w:r>
          </w:p>
          <w:p w:rsidR="00863D84" w:rsidRDefault="00863D84">
            <w:pPr>
              <w:tabs>
                <w:tab w:val="left" w:pos="11199"/>
              </w:tabs>
              <w:spacing w:before="20" w:after="20" w:line="360" w:lineRule="auto"/>
              <w:jc w:val="center"/>
              <w:rPr>
                <w:rFonts w:ascii="Times New Roman" w:eastAsia="Times New Roman" w:hAnsi="Times New Roman" w:cs="Times New Roman"/>
                <w:b/>
                <w:sz w:val="27"/>
                <w:szCs w:val="27"/>
              </w:rPr>
            </w:pPr>
          </w:p>
        </w:tc>
      </w:tr>
    </w:tbl>
    <w:p w:rsidR="00863D84" w:rsidRDefault="00386857">
      <w:pPr>
        <w:tabs>
          <w:tab w:val="center" w:pos="1995"/>
          <w:tab w:val="center" w:pos="7638"/>
        </w:tabs>
        <w:spacing w:before="20" w:after="20"/>
        <w:ind w:right="283"/>
        <w:jc w:val="center"/>
        <w:rPr>
          <w:b/>
        </w:rPr>
      </w:pPr>
      <w:r>
        <w:br w:type="page"/>
      </w:r>
    </w:p>
    <w:p w:rsidR="00863D84" w:rsidRDefault="00386857">
      <w:pPr>
        <w:tabs>
          <w:tab w:val="center" w:pos="1995"/>
          <w:tab w:val="center" w:pos="7638"/>
        </w:tabs>
        <w:spacing w:before="20" w:after="20"/>
        <w:ind w:right="283"/>
        <w:jc w:val="center"/>
        <w:rPr>
          <w:b/>
        </w:rPr>
      </w:pPr>
      <w:r>
        <w:rPr>
          <w:b/>
        </w:rPr>
        <w:t xml:space="preserve">TRƯỜNG THPT </w:t>
      </w:r>
      <w:r>
        <w:t>.........</w:t>
      </w:r>
    </w:p>
    <w:p w:rsidR="00863D84" w:rsidRDefault="00386857">
      <w:pPr>
        <w:tabs>
          <w:tab w:val="center" w:pos="1995"/>
          <w:tab w:val="center" w:pos="7638"/>
        </w:tabs>
        <w:spacing w:before="20" w:after="20"/>
        <w:ind w:right="283"/>
        <w:jc w:val="center"/>
        <w:rPr>
          <w:b/>
        </w:rPr>
      </w:pPr>
      <w:r>
        <w:rPr>
          <w:b/>
        </w:rPr>
        <w:t>MA TRẬN ĐỀ KIỂM TRA HỌC KÌ 2 (2023 – 2024)</w:t>
      </w:r>
    </w:p>
    <w:p w:rsidR="00863D84" w:rsidRDefault="00386857">
      <w:pPr>
        <w:spacing w:before="20" w:after="20"/>
        <w:ind w:right="283"/>
        <w:jc w:val="center"/>
        <w:rPr>
          <w:b/>
        </w:rPr>
      </w:pPr>
      <w:r>
        <w:rPr>
          <w:b/>
        </w:rPr>
        <w:t>MÔN: GIÁO DỤC KINH TẾ VÀ PHÁP LUẬT  – BỘ KẾT NỐI TRI THỨC</w:t>
      </w:r>
    </w:p>
    <w:p w:rsidR="00863D84" w:rsidRDefault="00863D84">
      <w:pPr>
        <w:spacing w:before="20" w:after="20"/>
        <w:ind w:right="283"/>
        <w:jc w:val="center"/>
        <w:rPr>
          <w:b/>
        </w:rPr>
      </w:pPr>
    </w:p>
    <w:tbl>
      <w:tblPr>
        <w:tblStyle w:val="a5"/>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35"/>
        <w:gridCol w:w="835"/>
        <w:gridCol w:w="835"/>
        <w:gridCol w:w="835"/>
        <w:gridCol w:w="836"/>
        <w:gridCol w:w="836"/>
        <w:gridCol w:w="836"/>
        <w:gridCol w:w="836"/>
        <w:gridCol w:w="671"/>
        <w:gridCol w:w="708"/>
        <w:gridCol w:w="993"/>
      </w:tblGrid>
      <w:tr w:rsidR="00863D84">
        <w:tc>
          <w:tcPr>
            <w:tcW w:w="1860" w:type="dxa"/>
            <w:vMerge w:val="restart"/>
            <w:tcMar>
              <w:top w:w="43" w:type="dxa"/>
              <w:left w:w="43" w:type="dxa"/>
              <w:bottom w:w="43" w:type="dxa"/>
              <w:right w:w="43" w:type="dxa"/>
            </w:tcMar>
          </w:tcPr>
          <w:p w:rsidR="00863D84" w:rsidRDefault="00863D84">
            <w:pPr>
              <w:spacing w:before="20" w:after="20" w:line="360" w:lineRule="auto"/>
              <w:jc w:val="center"/>
              <w:rPr>
                <w:rFonts w:ascii="Times New Roman" w:eastAsia="Times New Roman" w:hAnsi="Times New Roman" w:cs="Times New Roman"/>
                <w:b/>
                <w:sz w:val="27"/>
                <w:szCs w:val="27"/>
              </w:rPr>
            </w:pP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w:t>
            </w:r>
          </w:p>
        </w:tc>
        <w:tc>
          <w:tcPr>
            <w:tcW w:w="6684" w:type="dxa"/>
            <w:gridSpan w:val="8"/>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 ĐỘ</w:t>
            </w:r>
          </w:p>
        </w:tc>
        <w:tc>
          <w:tcPr>
            <w:tcW w:w="1379" w:type="dxa"/>
            <w:gridSpan w:val="2"/>
            <w:vMerge w:val="restart"/>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Tổng số câu</w:t>
            </w:r>
          </w:p>
        </w:tc>
        <w:tc>
          <w:tcPr>
            <w:tcW w:w="993" w:type="dxa"/>
            <w:vMerge w:val="restart"/>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Điểm số</w:t>
            </w:r>
          </w:p>
        </w:tc>
      </w:tr>
      <w:tr w:rsidR="00863D84">
        <w:tc>
          <w:tcPr>
            <w:tcW w:w="1860" w:type="dxa"/>
            <w:vMerge/>
            <w:tcMar>
              <w:top w:w="43" w:type="dxa"/>
              <w:left w:w="43" w:type="dxa"/>
              <w:bottom w:w="43" w:type="dxa"/>
              <w:right w:w="43" w:type="dxa"/>
            </w:tcMa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670"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Nhận biết</w:t>
            </w:r>
          </w:p>
        </w:tc>
        <w:tc>
          <w:tcPr>
            <w:tcW w:w="1670"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Thông hiểu</w:t>
            </w:r>
          </w:p>
        </w:tc>
        <w:tc>
          <w:tcPr>
            <w:tcW w:w="1672"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Vận dụng</w:t>
            </w:r>
          </w:p>
        </w:tc>
        <w:tc>
          <w:tcPr>
            <w:tcW w:w="1672"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VD cao</w:t>
            </w:r>
          </w:p>
        </w:tc>
        <w:tc>
          <w:tcPr>
            <w:tcW w:w="1379" w:type="dxa"/>
            <w:gridSpan w:val="2"/>
            <w:vMerge/>
            <w:tcMar>
              <w:top w:w="43" w:type="dxa"/>
              <w:left w:w="43" w:type="dxa"/>
              <w:bottom w:w="43" w:type="dxa"/>
              <w:right w:w="43" w:type="dxa"/>
            </w:tcMa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993" w:type="dxa"/>
            <w:vMerge/>
            <w:tcMar>
              <w:top w:w="43" w:type="dxa"/>
              <w:left w:w="43" w:type="dxa"/>
              <w:bottom w:w="43" w:type="dxa"/>
              <w:right w:w="43" w:type="dxa"/>
            </w:tcMar>
            <w:vAlign w:val="cente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r>
      <w:tr w:rsidR="00863D84">
        <w:tc>
          <w:tcPr>
            <w:tcW w:w="1860" w:type="dxa"/>
            <w:vMerge/>
            <w:tcMar>
              <w:top w:w="43" w:type="dxa"/>
              <w:left w:w="43" w:type="dxa"/>
              <w:bottom w:w="43" w:type="dxa"/>
              <w:right w:w="43" w:type="dxa"/>
            </w:tcMa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835"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5"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835"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5"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836"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6"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836"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836"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671"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tc>
        <w:tc>
          <w:tcPr>
            <w:tcW w:w="708"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993" w:type="dxa"/>
            <w:vMerge/>
            <w:tcMar>
              <w:top w:w="43" w:type="dxa"/>
              <w:left w:w="43" w:type="dxa"/>
              <w:bottom w:w="43" w:type="dxa"/>
              <w:right w:w="43" w:type="dxa"/>
            </w:tcMar>
            <w:vAlign w:val="center"/>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r>
      <w:tr w:rsidR="00863D84">
        <w:tc>
          <w:tcPr>
            <w:tcW w:w="10916" w:type="dxa"/>
            <w:gridSpan w:val="12"/>
            <w:shd w:val="clear" w:color="auto" w:fill="auto"/>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CHỦ ĐỀ 9: MỘT SỐ QUYỀN TỰ DO CƠ BẢN CỦA CÔNG DÂN</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17. Quyền bất khả xâm phạm về thân thể và quyền được pháp luật bảo hộ về tính mạng, sức khỏe, danh dự, nhân phẩm của công dân</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18. Quyền bất khả xâm phạm về chỗ ở của công dân</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19. Quyền được bảo đảm an toàn và bí mật thư tín, điện thoại, điện tín của công dân</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 Quyền và nghĩa vụ của công dân về tự do ngôn luận, báo chí và tiếp cận thông tin</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3,5</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21. Quyền và nghĩa vụ của công dân về tự do tín ngưỡng và tôn giáo</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836" w:type="dxa"/>
            <w:tcMar>
              <w:top w:w="43" w:type="dxa"/>
              <w:left w:w="43" w:type="dxa"/>
              <w:bottom w:w="43" w:type="dxa"/>
              <w:right w:w="43" w:type="dxa"/>
            </w:tcMar>
            <w:vAlign w:val="center"/>
          </w:tcPr>
          <w:p w:rsidR="00863D84" w:rsidRDefault="00863D84">
            <w:pPr>
              <w:spacing w:before="20" w:after="20" w:line="360" w:lineRule="auto"/>
              <w:jc w:val="center"/>
              <w:rPr>
                <w:rFonts w:ascii="Times New Roman" w:eastAsia="Times New Roman" w:hAnsi="Times New Roman" w:cs="Times New Roman"/>
                <w:b/>
                <w:sz w:val="27"/>
                <w:szCs w:val="27"/>
              </w:rPr>
            </w:pP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2,5</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Tổng số câu TN/TL</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8</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6</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10,0 </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Điểm số</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2,5</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w:t>
            </w:r>
          </w:p>
        </w:tc>
        <w:tc>
          <w:tcPr>
            <w:tcW w:w="835"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w:t>
            </w:r>
          </w:p>
        </w:tc>
        <w:tc>
          <w:tcPr>
            <w:tcW w:w="836"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w:t>
            </w:r>
          </w:p>
        </w:tc>
        <w:tc>
          <w:tcPr>
            <w:tcW w:w="671"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c>
          <w:tcPr>
            <w:tcW w:w="708"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5,0</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w:t>
            </w:r>
          </w:p>
        </w:tc>
      </w:tr>
      <w:tr w:rsidR="00863D84">
        <w:tc>
          <w:tcPr>
            <w:tcW w:w="1860" w:type="dxa"/>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Tổng số điểm</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Tỉ lệ</w:t>
            </w:r>
          </w:p>
        </w:tc>
        <w:tc>
          <w:tcPr>
            <w:tcW w:w="1670"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4,5 điểm</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45 %</w:t>
            </w:r>
          </w:p>
        </w:tc>
        <w:tc>
          <w:tcPr>
            <w:tcW w:w="1670"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3,0 điểm</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30 %</w:t>
            </w:r>
          </w:p>
        </w:tc>
        <w:tc>
          <w:tcPr>
            <w:tcW w:w="1672"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1,5 điểm</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20 %</w:t>
            </w:r>
          </w:p>
        </w:tc>
        <w:tc>
          <w:tcPr>
            <w:tcW w:w="1672"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điểm</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10 %</w:t>
            </w:r>
          </w:p>
        </w:tc>
        <w:tc>
          <w:tcPr>
            <w:tcW w:w="1379" w:type="dxa"/>
            <w:gridSpan w:val="2"/>
            <w:tcMar>
              <w:top w:w="43" w:type="dxa"/>
              <w:left w:w="43" w:type="dxa"/>
              <w:bottom w:w="43" w:type="dxa"/>
              <w:right w:w="43" w:type="dxa"/>
            </w:tcMa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 điểm</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100 %</w:t>
            </w:r>
          </w:p>
        </w:tc>
        <w:tc>
          <w:tcPr>
            <w:tcW w:w="993" w:type="dxa"/>
            <w:tcMar>
              <w:top w:w="43" w:type="dxa"/>
              <w:left w:w="43" w:type="dxa"/>
              <w:bottom w:w="43" w:type="dxa"/>
              <w:right w:w="43" w:type="dxa"/>
            </w:tcMar>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10,0 điểm</w:t>
            </w:r>
          </w:p>
        </w:tc>
      </w:tr>
    </w:tbl>
    <w:p w:rsidR="00863D84" w:rsidRDefault="00386857">
      <w:pPr>
        <w:tabs>
          <w:tab w:val="center" w:pos="1995"/>
          <w:tab w:val="center" w:pos="7638"/>
        </w:tabs>
        <w:spacing w:before="20" w:after="20"/>
        <w:ind w:right="283"/>
        <w:jc w:val="center"/>
        <w:rPr>
          <w:b/>
        </w:rPr>
      </w:pPr>
      <w:r>
        <w:br w:type="page"/>
      </w:r>
      <w:r>
        <w:rPr>
          <w:b/>
        </w:rPr>
        <w:t xml:space="preserve">TRƯỜNG THPT </w:t>
      </w:r>
      <w:r>
        <w:t>.........</w:t>
      </w:r>
    </w:p>
    <w:p w:rsidR="00863D84" w:rsidRDefault="00386857">
      <w:pPr>
        <w:tabs>
          <w:tab w:val="center" w:pos="1995"/>
          <w:tab w:val="center" w:pos="7638"/>
        </w:tabs>
        <w:spacing w:before="20" w:after="20"/>
        <w:ind w:right="283"/>
        <w:jc w:val="center"/>
        <w:rPr>
          <w:b/>
        </w:rPr>
      </w:pPr>
      <w:r>
        <w:rPr>
          <w:b/>
        </w:rPr>
        <w:t>BẢN ĐẶC TẢ KĨ THUẬT ĐỀ KIỂM TRA HỌC KÌ 2 (2023 – 2024)</w:t>
      </w:r>
    </w:p>
    <w:p w:rsidR="00863D84" w:rsidRDefault="00386857">
      <w:pPr>
        <w:spacing w:before="20" w:after="20"/>
        <w:ind w:right="283"/>
        <w:jc w:val="center"/>
        <w:rPr>
          <w:b/>
        </w:rPr>
      </w:pPr>
      <w:r>
        <w:rPr>
          <w:b/>
        </w:rPr>
        <w:t xml:space="preserve">MÔN: GIÁO DỤC KINH TẾ VÀ PHÁP LUẬT </w:t>
      </w:r>
    </w:p>
    <w:p w:rsidR="00863D84" w:rsidRDefault="00386857">
      <w:pPr>
        <w:spacing w:before="20" w:after="20"/>
        <w:ind w:right="283"/>
        <w:jc w:val="center"/>
        <w:rPr>
          <w:b/>
        </w:rPr>
      </w:pPr>
      <w:r>
        <w:rPr>
          <w:b/>
        </w:rPr>
        <w:t>– BỘ KẾT NỐI TRI THỨC</w:t>
      </w:r>
    </w:p>
    <w:p w:rsidR="00863D84" w:rsidRDefault="00863D84">
      <w:pPr>
        <w:spacing w:before="20" w:after="20"/>
        <w:ind w:right="283"/>
        <w:jc w:val="center"/>
        <w:rPr>
          <w:b/>
        </w:rPr>
      </w:pPr>
    </w:p>
    <w:tbl>
      <w:tblPr>
        <w:tblStyle w:val="a6"/>
        <w:tblW w:w="106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2606"/>
        <w:gridCol w:w="1221"/>
        <w:gridCol w:w="1134"/>
        <w:gridCol w:w="851"/>
        <w:gridCol w:w="966"/>
      </w:tblGrid>
      <w:tr w:rsidR="00863D84">
        <w:tc>
          <w:tcPr>
            <w:tcW w:w="1985" w:type="dxa"/>
            <w:vMerge w:val="restart"/>
          </w:tcPr>
          <w:p w:rsidR="00863D84" w:rsidRDefault="00863D84">
            <w:pPr>
              <w:spacing w:before="20" w:after="20" w:line="360" w:lineRule="auto"/>
              <w:jc w:val="center"/>
              <w:rPr>
                <w:rFonts w:ascii="Times New Roman" w:eastAsia="Times New Roman" w:hAnsi="Times New Roman" w:cs="Times New Roman"/>
                <w:b/>
                <w:sz w:val="27"/>
                <w:szCs w:val="27"/>
              </w:rPr>
            </w:pPr>
          </w:p>
          <w:p w:rsidR="00863D84" w:rsidRDefault="00863D84">
            <w:pPr>
              <w:spacing w:before="20" w:after="20" w:line="360" w:lineRule="auto"/>
              <w:jc w:val="center"/>
              <w:rPr>
                <w:rFonts w:ascii="Times New Roman" w:eastAsia="Times New Roman" w:hAnsi="Times New Roman" w:cs="Times New Roman"/>
                <w:b/>
                <w:sz w:val="27"/>
                <w:szCs w:val="27"/>
              </w:rPr>
            </w:pP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Nội dung</w:t>
            </w:r>
          </w:p>
        </w:tc>
        <w:tc>
          <w:tcPr>
            <w:tcW w:w="1843" w:type="dxa"/>
            <w:vMerge w:val="restart"/>
          </w:tcPr>
          <w:p w:rsidR="00863D84" w:rsidRDefault="00863D84">
            <w:pPr>
              <w:spacing w:before="20" w:after="20" w:line="360" w:lineRule="auto"/>
              <w:jc w:val="center"/>
              <w:rPr>
                <w:rFonts w:ascii="Times New Roman" w:eastAsia="Times New Roman" w:hAnsi="Times New Roman" w:cs="Times New Roman"/>
                <w:b/>
                <w:sz w:val="27"/>
                <w:szCs w:val="27"/>
              </w:rPr>
            </w:pPr>
          </w:p>
          <w:p w:rsidR="00863D84" w:rsidRDefault="00863D84">
            <w:pPr>
              <w:spacing w:before="20" w:after="20" w:line="360" w:lineRule="auto"/>
              <w:jc w:val="center"/>
              <w:rPr>
                <w:rFonts w:ascii="Times New Roman" w:eastAsia="Times New Roman" w:hAnsi="Times New Roman" w:cs="Times New Roman"/>
                <w:b/>
                <w:sz w:val="27"/>
                <w:szCs w:val="27"/>
              </w:rPr>
            </w:pP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 độ</w:t>
            </w:r>
          </w:p>
        </w:tc>
        <w:tc>
          <w:tcPr>
            <w:tcW w:w="2606" w:type="dxa"/>
            <w:vMerge w:val="restart"/>
          </w:tcPr>
          <w:p w:rsidR="00863D84" w:rsidRDefault="00863D84">
            <w:pPr>
              <w:spacing w:before="20" w:after="20" w:line="360" w:lineRule="auto"/>
              <w:jc w:val="center"/>
              <w:rPr>
                <w:rFonts w:ascii="Times New Roman" w:eastAsia="Times New Roman" w:hAnsi="Times New Roman" w:cs="Times New Roman"/>
                <w:b/>
                <w:sz w:val="27"/>
                <w:szCs w:val="27"/>
              </w:rPr>
            </w:pPr>
          </w:p>
          <w:p w:rsidR="00863D84" w:rsidRDefault="00863D84">
            <w:pPr>
              <w:spacing w:before="20" w:after="20" w:line="360" w:lineRule="auto"/>
              <w:rPr>
                <w:rFonts w:ascii="Times New Roman" w:eastAsia="Times New Roman" w:hAnsi="Times New Roman" w:cs="Times New Roman"/>
                <w:b/>
                <w:sz w:val="27"/>
                <w:szCs w:val="27"/>
              </w:rPr>
            </w:pP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Yêu cầu cần đạt</w:t>
            </w:r>
          </w:p>
        </w:tc>
        <w:tc>
          <w:tcPr>
            <w:tcW w:w="2355" w:type="dxa"/>
            <w:gridSpan w:val="2"/>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Số câu TL/ </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 câu hỏi TN</w:t>
            </w:r>
          </w:p>
        </w:tc>
        <w:tc>
          <w:tcPr>
            <w:tcW w:w="1817" w:type="dxa"/>
            <w:gridSpan w:val="2"/>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hỏi</w:t>
            </w: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843"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2606"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b/>
                <w:sz w:val="27"/>
                <w:szCs w:val="27"/>
              </w:rPr>
            </w:pPr>
          </w:p>
        </w:tc>
        <w:tc>
          <w:tcPr>
            <w:tcW w:w="1221" w:type="dxa"/>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 câu)</w:t>
            </w:r>
          </w:p>
        </w:tc>
        <w:tc>
          <w:tcPr>
            <w:tcW w:w="1134" w:type="dxa"/>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TL </w:t>
            </w:r>
          </w:p>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(số câu)</w:t>
            </w:r>
          </w:p>
        </w:tc>
        <w:tc>
          <w:tcPr>
            <w:tcW w:w="851" w:type="dxa"/>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TN</w:t>
            </w:r>
          </w:p>
          <w:p w:rsidR="00863D84" w:rsidRDefault="00863D84">
            <w:pPr>
              <w:spacing w:before="20" w:after="20" w:line="360" w:lineRule="auto"/>
              <w:jc w:val="center"/>
              <w:rPr>
                <w:rFonts w:ascii="Times New Roman" w:eastAsia="Times New Roman" w:hAnsi="Times New Roman" w:cs="Times New Roman"/>
                <w:b/>
                <w:sz w:val="27"/>
                <w:szCs w:val="27"/>
              </w:rPr>
            </w:pPr>
          </w:p>
        </w:tc>
        <w:tc>
          <w:tcPr>
            <w:tcW w:w="966" w:type="dxa"/>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r>
      <w:tr w:rsidR="00863D84">
        <w:tc>
          <w:tcPr>
            <w:tcW w:w="6434" w:type="dxa"/>
            <w:gridSpan w:val="3"/>
          </w:tcPr>
          <w:p w:rsidR="00863D84" w:rsidRDefault="00386857">
            <w:pPr>
              <w:spacing w:before="20" w:after="20"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MỘT SỐ QUYỀN TỰ DO CƠ BẢN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w:t>
            </w:r>
          </w:p>
        </w:tc>
        <w:tc>
          <w:tcPr>
            <w:tcW w:w="1134" w:type="dxa"/>
            <w:vAlign w:val="center"/>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85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val="restart"/>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17: Quyền bất khả xâm phạm về thân thể và quyền được pháp luật bảo hộ về tính mạng, sức khỏe, danh dự, nhân phẩm của công dân</w:t>
            </w: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hành vi thực hiện đúng quyền bất khả xâm phạm về thân thể của người khác.</w:t>
            </w:r>
          </w:p>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khái niệm về quyền bất khả xâm phạm về thân thể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 C3</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rPr>
          <w:trHeight w:val="288"/>
        </w:trPr>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được đối tượng được phép bắt và giải ngay</w:t>
            </w:r>
            <w:r>
              <w:rPr>
                <w:rFonts w:ascii="Times New Roman" w:eastAsia="Times New Roman" w:hAnsi="Times New Roman" w:cs="Times New Roman"/>
                <w:color w:val="000000"/>
                <w:sz w:val="27"/>
                <w:szCs w:val="27"/>
              </w:rPr>
              <w:t xml:space="preserve"> đến cơ quan Công an, Viện kiểm sát hoặc Uỷ ban nhân dân nơi gần nhất.</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C9</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 được các tình huống thực tế về quyền bất khả xâm phạm về thân thể và quyền được pháp luật bảo hộ về tính mạng, sức khỏe, danh dự, nhân phẩm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C15</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863D84" w:rsidRDefault="00386857">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Xử lí tình huống về vi phạm quyền bất khả xâm phạm về thân thể và quyền được pháp luật bảo hộ về tính mạng, sức khỏe, danh dự, nhân phẩm của công dân.</w:t>
            </w:r>
          </w:p>
        </w:tc>
        <w:tc>
          <w:tcPr>
            <w:tcW w:w="122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5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C3 (TL)</w:t>
            </w:r>
          </w:p>
        </w:tc>
      </w:tr>
      <w:tr w:rsidR="00863D84">
        <w:tc>
          <w:tcPr>
            <w:tcW w:w="1985" w:type="dxa"/>
            <w:vMerge w:val="restart"/>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18: Quyền bất khả xâm phạm về chỗ ở của công dân</w:t>
            </w: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khẳng định đúng về quyền bất khả xâm phạm về chỗ ở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rPr>
          <w:trHeight w:val="288"/>
        </w:trPr>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trường hợp thực hiện việc khám xét chỗ ở của một người.</w:t>
            </w:r>
          </w:p>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hành vi vi phạm quyền bất khả xâm phạm về chỗ ở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C10, C12</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 tình huống thực tế về quyền bất khả xâm phạm về chỗ ở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C16</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863D84" w:rsidRDefault="00863D84">
            <w:pPr>
              <w:spacing w:before="20" w:after="20" w:line="360" w:lineRule="auto"/>
              <w:jc w:val="both"/>
              <w:rPr>
                <w:rFonts w:ascii="Times New Roman" w:eastAsia="Times New Roman" w:hAnsi="Times New Roman" w:cs="Times New Roman"/>
                <w:sz w:val="27"/>
                <w:szCs w:val="27"/>
              </w:rPr>
            </w:pPr>
          </w:p>
        </w:tc>
        <w:tc>
          <w:tcPr>
            <w:tcW w:w="122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val="restart"/>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19: Quyền được bảo đảm an toàn và bí mật thư tín, điện thoại, điện tín của công dân</w:t>
            </w: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diện được hậu quả của hành vi vi phạm quyền được đảm bảo an toàn và bí mật thư tín, điện thoại, điện tín.</w:t>
            </w:r>
          </w:p>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hành vi thực hiện đúng quyền được đảm bảo an toàn và bí mật thư tín, điện thoại, điện tín.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C4, C6</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rPr>
          <w:trHeight w:val="288"/>
        </w:trPr>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Xác định được hành vi xâm phạm quyền được bảo đảm an toàn và bí mật thư tín, điện thoại, điện tín.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C11</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 tình huống liên quan đến quyền được bảo đảm an toàn và bí mật thư tín, điện thoại, điện tín của công dân.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C17</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863D84" w:rsidRDefault="00863D84">
            <w:pPr>
              <w:spacing w:before="20" w:after="20" w:line="360" w:lineRule="auto"/>
              <w:jc w:val="both"/>
              <w:rPr>
                <w:rFonts w:ascii="Times New Roman" w:eastAsia="Times New Roman" w:hAnsi="Times New Roman" w:cs="Times New Roman"/>
                <w:sz w:val="27"/>
                <w:szCs w:val="27"/>
              </w:rPr>
            </w:pPr>
          </w:p>
        </w:tc>
        <w:tc>
          <w:tcPr>
            <w:tcW w:w="122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863D84" w:rsidRDefault="00863D84">
            <w:pPr>
              <w:spacing w:before="20" w:after="20" w:line="360" w:lineRule="auto"/>
              <w:rPr>
                <w:rFonts w:ascii="Times New Roman" w:eastAsia="Times New Roman" w:hAnsi="Times New Roman" w:cs="Times New Roman"/>
                <w:sz w:val="27"/>
                <w:szCs w:val="27"/>
              </w:rPr>
            </w:pPr>
          </w:p>
        </w:tc>
      </w:tr>
      <w:tr w:rsidR="00863D84">
        <w:tc>
          <w:tcPr>
            <w:tcW w:w="1985" w:type="dxa"/>
            <w:vMerge w:val="restart"/>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20: Quyền và nghĩa vụ của công dân về tự do ngôn luận, báo chí và tiếp cận thông tin</w:t>
            </w: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biết được chủ thể có quyền tự do ngôn luận.</w:t>
            </w:r>
          </w:p>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diện được trách nhiệm của học sinh trong thực hiện quyền tự do ngôn luận.</w:t>
            </w:r>
          </w:p>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Nêu được quy định của pháp luật về quyền và nghĩa vụ của công dân về tự do ngôn luận, báo chí và tiếp cận thông tin.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C5, C7</w:t>
            </w:r>
          </w:p>
        </w:tc>
        <w:tc>
          <w:tcPr>
            <w:tcW w:w="966"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 (TL)</w:t>
            </w:r>
          </w:p>
        </w:tc>
      </w:tr>
      <w:tr w:rsidR="00863D84">
        <w:trPr>
          <w:trHeight w:val="288"/>
        </w:trPr>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Xác định được quyền </w:t>
            </w:r>
            <w:r>
              <w:rPr>
                <w:rFonts w:ascii="Times New Roman" w:eastAsia="Times New Roman" w:hAnsi="Times New Roman" w:cs="Times New Roman"/>
                <w:b/>
                <w:color w:val="000000"/>
                <w:sz w:val="27"/>
                <w:szCs w:val="27"/>
              </w:rPr>
              <w:t>không</w:t>
            </w:r>
            <w:r>
              <w:rPr>
                <w:rFonts w:ascii="Times New Roman" w:eastAsia="Times New Roman" w:hAnsi="Times New Roman" w:cs="Times New Roman"/>
                <w:color w:val="000000"/>
                <w:sz w:val="27"/>
                <w:szCs w:val="27"/>
              </w:rPr>
              <w:t xml:space="preserve"> phải là quyền tự do báo chí.</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C13</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Bày tỏ quan điểm với ý kiến trong tình huống liên quan đến quyền và nghĩa vụ của công dân về tự do ngôn luận, báo chí và tiếp cận thông tin.</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C18</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863D84" w:rsidRDefault="00863D84">
            <w:pPr>
              <w:spacing w:before="20" w:after="20" w:line="360" w:lineRule="auto"/>
              <w:jc w:val="both"/>
              <w:rPr>
                <w:rFonts w:ascii="Times New Roman" w:eastAsia="Times New Roman" w:hAnsi="Times New Roman" w:cs="Times New Roman"/>
                <w:sz w:val="27"/>
                <w:szCs w:val="27"/>
              </w:rPr>
            </w:pPr>
          </w:p>
        </w:tc>
        <w:tc>
          <w:tcPr>
            <w:tcW w:w="122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val="restart"/>
          </w:tcPr>
          <w:p w:rsidR="00863D84" w:rsidRDefault="00386857">
            <w:pPr>
              <w:spacing w:before="20" w:after="2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Bài 21: Quyền và nghĩa vụ của công dân về tự do tín ngưỡng và tôn giáo</w:t>
            </w: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Nhận biết</w:t>
            </w:r>
          </w:p>
        </w:tc>
        <w:tc>
          <w:tcPr>
            <w:tcW w:w="2606" w:type="dxa"/>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hành vi thực hiện đúng quyền tự do tín ngưỡng, tôn giáo.</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C8</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rPr>
          <w:trHeight w:val="288"/>
        </w:trPr>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ind w:right="-270"/>
              <w:rPr>
                <w:rFonts w:ascii="Times New Roman" w:eastAsia="Times New Roman" w:hAnsi="Times New Roman" w:cs="Times New Roman"/>
                <w:sz w:val="27"/>
                <w:szCs w:val="27"/>
              </w:rPr>
            </w:pPr>
            <w:r>
              <w:rPr>
                <w:rFonts w:ascii="Times New Roman" w:eastAsia="Times New Roman" w:hAnsi="Times New Roman" w:cs="Times New Roman"/>
                <w:sz w:val="27"/>
                <w:szCs w:val="27"/>
              </w:rPr>
              <w:t>Thông hiểu</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Xác định được hành vi vi phạm quyền và nghĩa vụ công dân về tự do tín ngưỡng, tôn giáo.</w:t>
            </w:r>
          </w:p>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Nêu được những việc nên làm, những việc không nên làm để thực hiện quy định của pháp luật về quyền và nghĩa vụ của công dân về tự do tín ngưỡng, tôn giáo.</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1134"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C14</w:t>
            </w:r>
          </w:p>
        </w:tc>
        <w:tc>
          <w:tcPr>
            <w:tcW w:w="966"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 (TL)</w:t>
            </w: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w:t>
            </w:r>
          </w:p>
        </w:tc>
        <w:tc>
          <w:tcPr>
            <w:tcW w:w="2606" w:type="dxa"/>
            <w:vAlign w:val="center"/>
          </w:tcPr>
          <w:p w:rsidR="00863D84" w:rsidRDefault="00386857">
            <w:pPr>
              <w:tabs>
                <w:tab w:val="left" w:pos="2268"/>
                <w:tab w:val="left" w:pos="4536"/>
                <w:tab w:val="left" w:pos="6804"/>
              </w:tabs>
              <w:spacing w:before="20" w:after="20" w:line="360" w:lineRule="auto"/>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Xử lí</w:t>
            </w:r>
            <w:r>
              <w:rPr>
                <w:rFonts w:ascii="Times New Roman" w:eastAsia="Times New Roman" w:hAnsi="Times New Roman" w:cs="Times New Roman"/>
                <w:color w:val="0D0D0D"/>
                <w:sz w:val="27"/>
                <w:szCs w:val="27"/>
              </w:rPr>
              <w:t xml:space="preserve"> được trường hợp liên quan đến quyền và nghĩa vụ của công dân về tự do tín ngưỡng và tôn giáo.</w:t>
            </w:r>
          </w:p>
        </w:tc>
        <w:tc>
          <w:tcPr>
            <w:tcW w:w="122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1134" w:type="dxa"/>
            <w:vAlign w:val="center"/>
          </w:tcPr>
          <w:p w:rsidR="00863D84" w:rsidRDefault="00863D84">
            <w:pPr>
              <w:spacing w:before="20" w:after="20" w:line="360" w:lineRule="auto"/>
              <w:rPr>
                <w:rFonts w:ascii="Times New Roman" w:eastAsia="Times New Roman" w:hAnsi="Times New Roman" w:cs="Times New Roman"/>
                <w:sz w:val="27"/>
                <w:szCs w:val="27"/>
              </w:rPr>
            </w:pPr>
          </w:p>
        </w:tc>
        <w:tc>
          <w:tcPr>
            <w:tcW w:w="851" w:type="dxa"/>
            <w:vAlign w:val="center"/>
          </w:tcPr>
          <w:p w:rsidR="00863D84" w:rsidRDefault="00386857">
            <w:pPr>
              <w:spacing w:before="20" w:after="2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C19, C20</w:t>
            </w: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r w:rsidR="00863D84">
        <w:tc>
          <w:tcPr>
            <w:tcW w:w="1985" w:type="dxa"/>
            <w:vMerge/>
          </w:tcPr>
          <w:p w:rsidR="00863D84" w:rsidRDefault="00863D84">
            <w:pPr>
              <w:widowControl w:val="0"/>
              <w:pBdr>
                <w:top w:val="nil"/>
                <w:left w:val="nil"/>
                <w:bottom w:val="nil"/>
                <w:right w:val="nil"/>
                <w:between w:val="nil"/>
              </w:pBdr>
              <w:spacing w:line="276" w:lineRule="auto"/>
              <w:rPr>
                <w:rFonts w:ascii="Times New Roman" w:eastAsia="Times New Roman" w:hAnsi="Times New Roman" w:cs="Times New Roman"/>
                <w:sz w:val="27"/>
                <w:szCs w:val="27"/>
              </w:rPr>
            </w:pPr>
          </w:p>
        </w:tc>
        <w:tc>
          <w:tcPr>
            <w:tcW w:w="1843" w:type="dxa"/>
          </w:tcPr>
          <w:p w:rsidR="00863D84" w:rsidRDefault="00386857">
            <w:pPr>
              <w:spacing w:before="20" w:after="2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Vận dụng cao</w:t>
            </w:r>
          </w:p>
        </w:tc>
        <w:tc>
          <w:tcPr>
            <w:tcW w:w="2606" w:type="dxa"/>
            <w:vAlign w:val="center"/>
          </w:tcPr>
          <w:p w:rsidR="00863D84" w:rsidRDefault="00863D84">
            <w:pPr>
              <w:spacing w:before="20" w:after="20" w:line="360" w:lineRule="auto"/>
              <w:jc w:val="both"/>
              <w:rPr>
                <w:rFonts w:ascii="Times New Roman" w:eastAsia="Times New Roman" w:hAnsi="Times New Roman" w:cs="Times New Roman"/>
                <w:sz w:val="27"/>
                <w:szCs w:val="27"/>
              </w:rPr>
            </w:pPr>
          </w:p>
        </w:tc>
        <w:tc>
          <w:tcPr>
            <w:tcW w:w="122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1134"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851"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c>
          <w:tcPr>
            <w:tcW w:w="966" w:type="dxa"/>
            <w:vAlign w:val="center"/>
          </w:tcPr>
          <w:p w:rsidR="00863D84" w:rsidRDefault="00863D84">
            <w:pPr>
              <w:spacing w:before="20" w:after="20" w:line="360" w:lineRule="auto"/>
              <w:jc w:val="center"/>
              <w:rPr>
                <w:rFonts w:ascii="Times New Roman" w:eastAsia="Times New Roman" w:hAnsi="Times New Roman" w:cs="Times New Roman"/>
                <w:sz w:val="27"/>
                <w:szCs w:val="27"/>
              </w:rPr>
            </w:pPr>
          </w:p>
        </w:tc>
      </w:tr>
    </w:tbl>
    <w:p w:rsidR="00863D84" w:rsidRDefault="00863D84">
      <w:pPr>
        <w:tabs>
          <w:tab w:val="center" w:pos="1995"/>
          <w:tab w:val="center" w:pos="7638"/>
        </w:tabs>
        <w:spacing w:before="20" w:after="20"/>
        <w:ind w:right="283"/>
        <w:rPr>
          <w:b/>
        </w:rPr>
      </w:pPr>
    </w:p>
    <w:sectPr w:rsidR="00863D84">
      <w:headerReference w:type="default" r:id="rId11"/>
      <w:pgSz w:w="11909" w:h="16834"/>
      <w:pgMar w:top="357" w:right="427" w:bottom="851"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57" w:rsidRDefault="00386857">
      <w:pPr>
        <w:spacing w:line="240" w:lineRule="auto"/>
      </w:pPr>
      <w:r>
        <w:separator/>
      </w:r>
    </w:p>
  </w:endnote>
  <w:endnote w:type="continuationSeparator" w:id="0">
    <w:p w:rsidR="00386857" w:rsidRDefault="00386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57" w:rsidRDefault="00386857">
      <w:pPr>
        <w:spacing w:line="240" w:lineRule="auto"/>
      </w:pPr>
      <w:r>
        <w:separator/>
      </w:r>
    </w:p>
  </w:footnote>
  <w:footnote w:type="continuationSeparator" w:id="0">
    <w:p w:rsidR="00386857" w:rsidRDefault="00386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84" w:rsidRDefault="00386857">
    <w:pPr>
      <w:pBdr>
        <w:top w:val="nil"/>
        <w:left w:val="nil"/>
        <w:bottom w:val="nil"/>
        <w:right w:val="nil"/>
        <w:between w:val="nil"/>
      </w:pBdr>
      <w:tabs>
        <w:tab w:val="center" w:pos="4680"/>
        <w:tab w:val="right" w:pos="9360"/>
      </w:tabs>
      <w:spacing w:line="240" w:lineRule="auto"/>
      <w:jc w:val="center"/>
      <w:rPr>
        <w:color w:val="00B050"/>
      </w:rPr>
    </w:pPr>
    <w:r>
      <w:rPr>
        <w:color w:val="00B050"/>
      </w:rPr>
      <w:t>Đề thi học kì 2 Giáo dục Kinh tế và pháp luật 11 – Kết nối tri thức</w:t>
    </w:r>
  </w:p>
  <w:p w:rsidR="00863D84" w:rsidRDefault="00386857">
    <w:pPr>
      <w:pBdr>
        <w:top w:val="nil"/>
        <w:left w:val="nil"/>
        <w:bottom w:val="nil"/>
        <w:right w:val="nil"/>
        <w:between w:val="nil"/>
      </w:pBdr>
      <w:tabs>
        <w:tab w:val="center" w:pos="4680"/>
        <w:tab w:val="right" w:pos="9360"/>
      </w:tabs>
      <w:spacing w:line="240" w:lineRule="auto"/>
      <w:jc w:val="center"/>
      <w:rPr>
        <w:color w:val="00B050"/>
      </w:rPr>
    </w:pPr>
    <w:r>
      <w:rPr>
        <w:color w:val="00B050"/>
      </w:rPr>
      <w:t>-------------------------------</w:t>
    </w:r>
  </w:p>
  <w:p w:rsidR="00863D84" w:rsidRDefault="00386857">
    <w:pPr>
      <w:pBdr>
        <w:top w:val="nil"/>
        <w:left w:val="nil"/>
        <w:bottom w:val="nil"/>
        <w:right w:val="nil"/>
        <w:between w:val="nil"/>
      </w:pBdr>
      <w:tabs>
        <w:tab w:val="center" w:pos="4680"/>
        <w:tab w:val="right" w:pos="9360"/>
      </w:tabs>
      <w:spacing w:line="240" w:lineRule="auto"/>
      <w:jc w:val="center"/>
      <w:rPr>
        <w:color w:val="FF0000"/>
      </w:rPr>
    </w:pPr>
    <w:r>
      <w:rPr>
        <w:color w:val="FF0000"/>
      </w:rPr>
      <w:t>Kenhgiaovien.com – Zalo: 0386 168 725</w:t>
    </w:r>
  </w:p>
  <w:p w:rsidR="00863D84" w:rsidRDefault="00863D84">
    <w:pPr>
      <w:pBdr>
        <w:top w:val="nil"/>
        <w:left w:val="nil"/>
        <w:bottom w:val="nil"/>
        <w:right w:val="nil"/>
        <w:between w:val="nil"/>
      </w:pBdr>
      <w:tabs>
        <w:tab w:val="center" w:pos="4680"/>
        <w:tab w:val="right" w:pos="9360"/>
      </w:tabs>
      <w:spacing w:line="240" w:lineRule="auto"/>
      <w:rPr>
        <w:color w:val="FF0000"/>
      </w:rPr>
    </w:pPr>
  </w:p>
  <w:p w:rsidR="00863D84" w:rsidRDefault="00863D8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8D4"/>
    <w:multiLevelType w:val="multilevel"/>
    <w:tmpl w:val="B044AA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9188F"/>
    <w:multiLevelType w:val="multilevel"/>
    <w:tmpl w:val="C1FA16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154006"/>
    <w:multiLevelType w:val="multilevel"/>
    <w:tmpl w:val="B27E2B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F65252"/>
    <w:multiLevelType w:val="multilevel"/>
    <w:tmpl w:val="8FC61D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5B002E"/>
    <w:multiLevelType w:val="multilevel"/>
    <w:tmpl w:val="3CB07E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83834"/>
    <w:multiLevelType w:val="multilevel"/>
    <w:tmpl w:val="A5A66F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0275CE"/>
    <w:multiLevelType w:val="multilevel"/>
    <w:tmpl w:val="53C072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E32CEA"/>
    <w:multiLevelType w:val="multilevel"/>
    <w:tmpl w:val="964EAE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F5612E"/>
    <w:multiLevelType w:val="multilevel"/>
    <w:tmpl w:val="DE0AC6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C6ABC"/>
    <w:multiLevelType w:val="multilevel"/>
    <w:tmpl w:val="E59AC1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AE7924"/>
    <w:multiLevelType w:val="multilevel"/>
    <w:tmpl w:val="529484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123FBE"/>
    <w:multiLevelType w:val="multilevel"/>
    <w:tmpl w:val="5B3A27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C7341C"/>
    <w:multiLevelType w:val="multilevel"/>
    <w:tmpl w:val="8CD0AE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B8206A"/>
    <w:multiLevelType w:val="multilevel"/>
    <w:tmpl w:val="6AFE2C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7873A2"/>
    <w:multiLevelType w:val="multilevel"/>
    <w:tmpl w:val="D57804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9F66CA"/>
    <w:multiLevelType w:val="multilevel"/>
    <w:tmpl w:val="30EACC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E25AC0"/>
    <w:multiLevelType w:val="multilevel"/>
    <w:tmpl w:val="7C1823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3A0BEE"/>
    <w:multiLevelType w:val="multilevel"/>
    <w:tmpl w:val="D18677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FF7480"/>
    <w:multiLevelType w:val="multilevel"/>
    <w:tmpl w:val="2F540F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505D12"/>
    <w:multiLevelType w:val="multilevel"/>
    <w:tmpl w:val="7BC6C9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17"/>
  </w:num>
  <w:num w:numId="4">
    <w:abstractNumId w:val="9"/>
  </w:num>
  <w:num w:numId="5">
    <w:abstractNumId w:val="7"/>
  </w:num>
  <w:num w:numId="6">
    <w:abstractNumId w:val="12"/>
  </w:num>
  <w:num w:numId="7">
    <w:abstractNumId w:val="13"/>
  </w:num>
  <w:num w:numId="8">
    <w:abstractNumId w:val="6"/>
  </w:num>
  <w:num w:numId="9">
    <w:abstractNumId w:val="16"/>
  </w:num>
  <w:num w:numId="10">
    <w:abstractNumId w:val="18"/>
  </w:num>
  <w:num w:numId="11">
    <w:abstractNumId w:val="15"/>
  </w:num>
  <w:num w:numId="12">
    <w:abstractNumId w:val="3"/>
  </w:num>
  <w:num w:numId="13">
    <w:abstractNumId w:val="4"/>
  </w:num>
  <w:num w:numId="14">
    <w:abstractNumId w:val="19"/>
  </w:num>
  <w:num w:numId="15">
    <w:abstractNumId w:val="10"/>
  </w:num>
  <w:num w:numId="16">
    <w:abstractNumId w:val="11"/>
  </w:num>
  <w:num w:numId="17">
    <w:abstractNumId w:val="5"/>
  </w:num>
  <w:num w:numId="18">
    <w:abstractNumId w:val="2"/>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84"/>
    <w:rsid w:val="00386857"/>
    <w:rsid w:val="0075145B"/>
    <w:rsid w:val="0086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80B67-A5E7-43E6-B7E5-D966BFDA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7"/>
        <w:szCs w:val="27"/>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line="276" w:lineRule="auto"/>
      <w:jc w:val="center"/>
      <w:outlineLvl w:val="0"/>
    </w:pPr>
    <w:rPr>
      <w:b/>
      <w:smallCaps/>
      <w:color w:val="000000"/>
    </w:rPr>
  </w:style>
  <w:style w:type="paragraph" w:styleId="Heading2">
    <w:name w:val="heading 2"/>
    <w:basedOn w:val="Normal"/>
    <w:next w:val="Normal"/>
    <w:pPr>
      <w:keepNext/>
      <w:keepLines/>
      <w:spacing w:before="40"/>
      <w:jc w:val="both"/>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Cao Thi Phuong Thu</cp:lastModifiedBy>
  <cp:revision>2</cp:revision>
  <dcterms:created xsi:type="dcterms:W3CDTF">2024-04-09T14:33:00Z</dcterms:created>
  <dcterms:modified xsi:type="dcterms:W3CDTF">2024-04-09T14:33:00Z</dcterms:modified>
</cp:coreProperties>
</file>