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12BC" w14:textId="77777777" w:rsidR="00F07293" w:rsidRPr="00F07293" w:rsidRDefault="00F07293" w:rsidP="00F07293">
      <w:pPr>
        <w:keepNext/>
        <w:keepLines/>
        <w:spacing w:before="240" w:after="120"/>
        <w:jc w:val="center"/>
        <w:outlineLvl w:val="0"/>
        <w:rPr>
          <w:rFonts w:eastAsia="Times New Roman" w:cs="Times New Roman"/>
          <w:b/>
          <w:color w:val="2E74B5"/>
          <w:szCs w:val="32"/>
        </w:rPr>
      </w:pPr>
      <w:r w:rsidRPr="00F07293">
        <w:rPr>
          <w:rFonts w:eastAsia="Times New Roman" w:cs="Times New Roman"/>
          <w:b/>
          <w:color w:val="2E74B5"/>
          <w:szCs w:val="32"/>
        </w:rPr>
        <w:t>BÀI 1. NGƯỜI CÓ CÔNG VỚI QUÊ HƯƠNG, ĐẤT NƯỚC</w:t>
      </w:r>
    </w:p>
    <w:p w14:paraId="45F378D5" w14:textId="77777777" w:rsidR="00F07293" w:rsidRPr="00F07293" w:rsidRDefault="00F07293" w:rsidP="00F07293">
      <w:pPr>
        <w:rPr>
          <w:rFonts w:eastAsia="Times New Roman" w:cs="Times New Roman"/>
        </w:rPr>
      </w:pPr>
    </w:p>
    <w:p w14:paraId="286F689C" w14:textId="77777777" w:rsidR="00F07293" w:rsidRPr="00F07293" w:rsidRDefault="00F07293" w:rsidP="00F07293">
      <w:pPr>
        <w:keepNext/>
        <w:keepLines/>
        <w:spacing w:before="120" w:after="120"/>
        <w:outlineLvl w:val="1"/>
        <w:rPr>
          <w:rFonts w:eastAsia="Times New Roman" w:cs="Times New Roman"/>
          <w:b/>
          <w:szCs w:val="26"/>
        </w:rPr>
      </w:pPr>
      <w:r w:rsidRPr="00F07293">
        <w:rPr>
          <w:rFonts w:eastAsia="Times New Roman" w:cs="Times New Roman"/>
          <w:b/>
          <w:szCs w:val="26"/>
        </w:rPr>
        <w:t>1. Một số đóng góp của những người có công với đất nước</w:t>
      </w:r>
    </w:p>
    <w:p w14:paraId="550CEB5B" w14:textId="77777777" w:rsidR="00F07293" w:rsidRPr="00F07293" w:rsidRDefault="00F07293" w:rsidP="00F07293">
      <w:pPr>
        <w:numPr>
          <w:ilvl w:val="0"/>
          <w:numId w:val="18"/>
        </w:numPr>
        <w:pBdr>
          <w:top w:val="nil"/>
          <w:left w:val="nil"/>
          <w:bottom w:val="nil"/>
          <w:right w:val="nil"/>
          <w:between w:val="nil"/>
        </w:pBdr>
        <w:spacing w:after="0" w:line="360" w:lineRule="auto"/>
        <w:jc w:val="both"/>
        <w:rPr>
          <w:rFonts w:eastAsia="Times New Roman" w:cs="Times New Roman"/>
        </w:rPr>
      </w:pPr>
      <w:r w:rsidRPr="00F07293">
        <w:rPr>
          <w:rFonts w:eastAsia="Times New Roman" w:cs="Times New Roman"/>
          <w:color w:val="000000"/>
        </w:rPr>
        <w:t xml:space="preserve">Hai Bà Trưng (Trưng Trắc, Trưng Nhị) lãnh đạo cuộc khởi nghĩa vào năm 39, đánh </w:t>
      </w:r>
      <w:r w:rsidRPr="00F07293">
        <w:rPr>
          <w:rFonts w:eastAsia="Times New Roman" w:cs="Times New Roman"/>
        </w:rPr>
        <w:t>đổ</w:t>
      </w:r>
      <w:r w:rsidRPr="00F07293">
        <w:rPr>
          <w:rFonts w:eastAsia="Times New Roman" w:cs="Times New Roman"/>
          <w:color w:val="000000"/>
        </w:rPr>
        <w:t xml:space="preserve"> ách thống trị của nhà Hán, giành độc lập cho dân tộc.</w:t>
      </w:r>
    </w:p>
    <w:p w14:paraId="6BADF539" w14:textId="77777777" w:rsidR="00F07293" w:rsidRPr="00F07293" w:rsidRDefault="00F07293" w:rsidP="00F07293">
      <w:pPr>
        <w:numPr>
          <w:ilvl w:val="0"/>
          <w:numId w:val="18"/>
        </w:numPr>
        <w:pBdr>
          <w:top w:val="nil"/>
          <w:left w:val="nil"/>
          <w:bottom w:val="nil"/>
          <w:right w:val="nil"/>
          <w:between w:val="nil"/>
        </w:pBdr>
        <w:spacing w:after="0" w:line="360" w:lineRule="auto"/>
        <w:jc w:val="both"/>
        <w:rPr>
          <w:rFonts w:eastAsia="Times New Roman" w:cs="Times New Roman"/>
        </w:rPr>
      </w:pPr>
      <w:r w:rsidRPr="00F07293">
        <w:rPr>
          <w:rFonts w:eastAsia="Times New Roman" w:cs="Times New Roman"/>
          <w:color w:val="000000"/>
        </w:rPr>
        <w:t xml:space="preserve">Vua Lý Thái Tổ (Lý Công </w:t>
      </w:r>
      <w:r w:rsidRPr="00F07293">
        <w:rPr>
          <w:rFonts w:eastAsia="Times New Roman" w:cs="Times New Roman"/>
        </w:rPr>
        <w:t>Uẩn</w:t>
      </w:r>
      <w:r w:rsidRPr="00F07293">
        <w:rPr>
          <w:rFonts w:eastAsia="Times New Roman" w:cs="Times New Roman"/>
          <w:color w:val="000000"/>
        </w:rPr>
        <w:t>) là người có công lập ra nhà Lý. Ông đã dời đô từ Hoa Lư ra Thăng Long, giúp đất nước phát triển hơn.</w:t>
      </w:r>
    </w:p>
    <w:p w14:paraId="0BA56C85" w14:textId="77777777" w:rsidR="00F07293" w:rsidRPr="00F07293" w:rsidRDefault="00F07293" w:rsidP="00F07293">
      <w:pPr>
        <w:numPr>
          <w:ilvl w:val="0"/>
          <w:numId w:val="18"/>
        </w:numPr>
        <w:pBdr>
          <w:top w:val="nil"/>
          <w:left w:val="nil"/>
          <w:bottom w:val="nil"/>
          <w:right w:val="nil"/>
          <w:between w:val="nil"/>
        </w:pBdr>
        <w:spacing w:after="0" w:line="360" w:lineRule="auto"/>
        <w:jc w:val="both"/>
        <w:rPr>
          <w:rFonts w:eastAsia="Times New Roman" w:cs="Times New Roman"/>
        </w:rPr>
      </w:pPr>
      <w:r w:rsidRPr="00F07293">
        <w:rPr>
          <w:rFonts w:eastAsia="Times New Roman" w:cs="Times New Roman"/>
          <w:color w:val="000000"/>
        </w:rPr>
        <w:t>Trần Quốc Toản với lá cờ thêu sáu chữ vàng“Phá cường địch, báo hoàng ân; chỉ huy “đội quân thiếu niên thời nhà Trần, tham gia chống giặc Nguyên Mông.</w:t>
      </w:r>
    </w:p>
    <w:p w14:paraId="6440D181" w14:textId="77777777" w:rsidR="00F07293" w:rsidRPr="00F07293" w:rsidRDefault="00F07293" w:rsidP="00F07293">
      <w:pPr>
        <w:numPr>
          <w:ilvl w:val="0"/>
          <w:numId w:val="18"/>
        </w:numPr>
        <w:pBdr>
          <w:top w:val="nil"/>
          <w:left w:val="nil"/>
          <w:bottom w:val="nil"/>
          <w:right w:val="nil"/>
          <w:between w:val="nil"/>
        </w:pBdr>
        <w:spacing w:after="0" w:line="360" w:lineRule="auto"/>
        <w:jc w:val="both"/>
        <w:rPr>
          <w:rFonts w:eastAsia="Times New Roman" w:cs="Times New Roman"/>
        </w:rPr>
      </w:pPr>
      <w:r w:rsidRPr="00F07293">
        <w:rPr>
          <w:rFonts w:eastAsia="Times New Roman" w:cs="Times New Roman"/>
          <w:color w:val="000000"/>
        </w:rPr>
        <w:t>Anh hùng Võ Thị Sáu ~ người chiến sĩ kiên cường, dũng cảm trong kháng chiến</w:t>
      </w:r>
    </w:p>
    <w:p w14:paraId="25B21BA1" w14:textId="77777777" w:rsidR="00F07293" w:rsidRPr="00F07293" w:rsidRDefault="00F07293" w:rsidP="00F07293">
      <w:pPr>
        <w:numPr>
          <w:ilvl w:val="0"/>
          <w:numId w:val="18"/>
        </w:numPr>
        <w:pBdr>
          <w:top w:val="nil"/>
          <w:left w:val="nil"/>
          <w:bottom w:val="nil"/>
          <w:right w:val="nil"/>
          <w:between w:val="nil"/>
        </w:pBdr>
        <w:spacing w:after="0" w:line="360" w:lineRule="auto"/>
        <w:jc w:val="both"/>
        <w:rPr>
          <w:rFonts w:eastAsia="Times New Roman" w:cs="Times New Roman"/>
        </w:rPr>
      </w:pPr>
      <w:r w:rsidRPr="00F07293">
        <w:rPr>
          <w:rFonts w:eastAsia="Times New Roman" w:cs="Times New Roman"/>
          <w:color w:val="000000"/>
        </w:rPr>
        <w:t>chống Pháp.</w:t>
      </w:r>
    </w:p>
    <w:p w14:paraId="3CDABA31" w14:textId="77777777" w:rsidR="00F07293" w:rsidRPr="00F07293" w:rsidRDefault="00F07293" w:rsidP="00F07293">
      <w:pPr>
        <w:numPr>
          <w:ilvl w:val="0"/>
          <w:numId w:val="18"/>
        </w:numPr>
        <w:pBdr>
          <w:top w:val="nil"/>
          <w:left w:val="nil"/>
          <w:bottom w:val="nil"/>
          <w:right w:val="nil"/>
          <w:between w:val="nil"/>
        </w:pBdr>
        <w:spacing w:after="0" w:line="360" w:lineRule="auto"/>
        <w:jc w:val="both"/>
        <w:rPr>
          <w:rFonts w:eastAsia="Times New Roman" w:cs="Times New Roman"/>
        </w:rPr>
      </w:pPr>
      <w:r w:rsidRPr="00F07293">
        <w:rPr>
          <w:rFonts w:eastAsia="Times New Roman" w:cs="Times New Roman"/>
          <w:color w:val="000000"/>
        </w:rPr>
        <w:t>Anh hùng Lao động Trần Đại Nghĩa, một trong những nhà khoa học đặt nền móng cho nền công nghiệp quốc phòng non trẻ củaViệt Nam.</w:t>
      </w:r>
    </w:p>
    <w:p w14:paraId="2E25C750" w14:textId="77777777" w:rsidR="00F07293" w:rsidRPr="00F07293" w:rsidRDefault="00F07293" w:rsidP="00F07293">
      <w:pPr>
        <w:numPr>
          <w:ilvl w:val="0"/>
          <w:numId w:val="18"/>
        </w:numPr>
        <w:pBdr>
          <w:top w:val="nil"/>
          <w:left w:val="nil"/>
          <w:bottom w:val="nil"/>
          <w:right w:val="nil"/>
          <w:between w:val="nil"/>
        </w:pBdr>
        <w:spacing w:line="360" w:lineRule="auto"/>
        <w:jc w:val="both"/>
        <w:rPr>
          <w:rFonts w:eastAsia="Times New Roman" w:cs="Times New Roman"/>
        </w:rPr>
      </w:pPr>
      <w:r w:rsidRPr="00F07293">
        <w:rPr>
          <w:rFonts w:eastAsia="Times New Roman" w:cs="Times New Roman"/>
          <w:color w:val="000000"/>
        </w:rPr>
        <w:t>…</w:t>
      </w:r>
    </w:p>
    <w:p w14:paraId="7A5C15E9" w14:textId="77777777" w:rsidR="00F07293" w:rsidRPr="00F07293" w:rsidRDefault="00F07293" w:rsidP="00F07293">
      <w:pPr>
        <w:spacing w:line="360" w:lineRule="auto"/>
        <w:jc w:val="both"/>
        <w:rPr>
          <w:rFonts w:eastAsia="Times New Roman" w:cs="Times New Roman"/>
        </w:rPr>
      </w:pPr>
      <w:r w:rsidRPr="00F07293">
        <w:rPr>
          <w:rFonts w:eastAsia="Times New Roman" w:cs="Times New Roman"/>
        </w:rPr>
        <w:t>=&gt; Những người có công với quê hương, đất nước đã hi sinh xương máu để bảo vệ Tổ quốc, đóng góp công sức của mình không phân biệt dân tộc, giới tính, tuổi tác,... để quê hương, đất nước ngày càng giàu mạnh, cuộc sống ấm no, hạnh phúc.</w:t>
      </w:r>
    </w:p>
    <w:p w14:paraId="39C18148" w14:textId="77777777" w:rsidR="00F07293" w:rsidRPr="00F07293" w:rsidRDefault="00F07293" w:rsidP="00F07293">
      <w:pPr>
        <w:keepNext/>
        <w:keepLines/>
        <w:spacing w:before="120" w:after="120"/>
        <w:outlineLvl w:val="1"/>
        <w:rPr>
          <w:rFonts w:eastAsia="Times New Roman" w:cs="Times New Roman"/>
          <w:b/>
          <w:szCs w:val="26"/>
        </w:rPr>
      </w:pPr>
      <w:r w:rsidRPr="00F07293">
        <w:rPr>
          <w:rFonts w:eastAsia="Times New Roman" w:cs="Times New Roman"/>
          <w:b/>
          <w:szCs w:val="26"/>
        </w:rPr>
        <w:t>2. Vì sao phải biết ơn người có công với quê hương, đất nước?</w:t>
      </w:r>
    </w:p>
    <w:p w14:paraId="4F8987BD" w14:textId="77777777" w:rsidR="00F07293" w:rsidRPr="00F07293" w:rsidRDefault="00F07293" w:rsidP="00F07293">
      <w:pPr>
        <w:rPr>
          <w:rFonts w:eastAsia="Times New Roman" w:cs="Times New Roman"/>
        </w:rPr>
      </w:pPr>
      <w:r w:rsidRPr="00F07293">
        <w:rPr>
          <w:rFonts w:eastAsia="Times New Roman" w:cs="Times New Roman"/>
        </w:rPr>
        <w:t>Chúng ta phải biết ơn những người có công với quê hương, đất nước vì:</w:t>
      </w:r>
    </w:p>
    <w:p w14:paraId="6A293CAB" w14:textId="77777777" w:rsidR="00F07293" w:rsidRPr="00F07293" w:rsidRDefault="00F07293" w:rsidP="00F07293">
      <w:pPr>
        <w:rPr>
          <w:rFonts w:eastAsia="Times New Roman" w:cs="Times New Roman"/>
        </w:rPr>
      </w:pPr>
      <w:r w:rsidRPr="00F07293">
        <w:rPr>
          <w:rFonts w:eastAsia="Times New Roman" w:cs="Times New Roman"/>
        </w:rPr>
        <w:t>- Những tấm gương đó xứng đáng cho các thế hệ noi theo và học tập.</w:t>
      </w:r>
    </w:p>
    <w:p w14:paraId="4B09523F" w14:textId="77777777" w:rsidR="00F07293" w:rsidRPr="00F07293" w:rsidRDefault="00F07293" w:rsidP="00F07293">
      <w:pPr>
        <w:rPr>
          <w:rFonts w:eastAsia="Times New Roman" w:cs="Times New Roman"/>
        </w:rPr>
      </w:pPr>
      <w:r w:rsidRPr="00F07293">
        <w:rPr>
          <w:rFonts w:eastAsia="Times New Roman" w:cs="Times New Roman"/>
        </w:rPr>
        <w:t>- Họ giúp cho cuộc sống xã hội tốt đẹp hơn.</w:t>
      </w:r>
    </w:p>
    <w:p w14:paraId="3FA52AD4" w14:textId="77777777" w:rsidR="00F07293" w:rsidRPr="00F07293" w:rsidRDefault="00F07293" w:rsidP="00F07293">
      <w:pPr>
        <w:rPr>
          <w:rFonts w:eastAsia="Times New Roman" w:cs="Times New Roman"/>
        </w:rPr>
      </w:pPr>
      <w:r w:rsidRPr="00F07293">
        <w:rPr>
          <w:rFonts w:eastAsia="Times New Roman" w:cs="Times New Roman"/>
        </w:rPr>
        <w:t>- Là trách nhiệm của mỗi công dân.</w:t>
      </w:r>
    </w:p>
    <w:p w14:paraId="482E8D01" w14:textId="12399A2F" w:rsidR="00DA2DC4" w:rsidRPr="00F07293" w:rsidRDefault="00F07293" w:rsidP="00F07293">
      <w:pPr>
        <w:rPr>
          <w:rFonts w:eastAsia="Times New Roman" w:cs="Times New Roman"/>
          <w:lang w:val="vi-VN"/>
        </w:rPr>
      </w:pPr>
      <w:r w:rsidRPr="00F07293">
        <w:rPr>
          <w:rFonts w:eastAsia="Times New Roman" w:cs="Times New Roman"/>
        </w:rPr>
        <w:t>- Thể hiện lối sống văn minh, nghĩa tình.</w:t>
      </w:r>
    </w:p>
    <w:sectPr w:rsidR="00DA2DC4" w:rsidRPr="00F072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66F4" w14:textId="77777777" w:rsidR="00672C8C" w:rsidRDefault="00672C8C" w:rsidP="0069681A">
      <w:pPr>
        <w:spacing w:after="0" w:line="240" w:lineRule="auto"/>
      </w:pPr>
      <w:r>
        <w:separator/>
      </w:r>
    </w:p>
  </w:endnote>
  <w:endnote w:type="continuationSeparator" w:id="0">
    <w:p w14:paraId="185C060D" w14:textId="77777777" w:rsidR="00672C8C" w:rsidRDefault="00672C8C" w:rsidP="0069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itka Small">
    <w:panose1 w:val="00000000000000000000"/>
    <w:charset w:val="00"/>
    <w:family w:val="auto"/>
    <w:pitch w:val="variable"/>
    <w:sig w:usb0="A00002EF" w:usb1="4000204B" w:usb2="00000000" w:usb3="00000000" w:csb0="0000019F" w:csb1="00000000"/>
  </w:font>
  <w:font w:name="Noto Sans Symbols">
    <w:altName w:val="Calibri"/>
    <w:panose1 w:val="020B0604020202020204"/>
    <w:charset w:val="00"/>
    <w:family w:val="auto"/>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474F" w14:textId="77777777" w:rsidR="00F07293" w:rsidRDefault="00F07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DFF3" w14:textId="77777777" w:rsidR="00F07293" w:rsidRDefault="00F07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5B51" w14:textId="77777777" w:rsidR="00F07293" w:rsidRDefault="00F0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ED77" w14:textId="77777777" w:rsidR="00672C8C" w:rsidRDefault="00672C8C" w:rsidP="0069681A">
      <w:pPr>
        <w:spacing w:after="0" w:line="240" w:lineRule="auto"/>
      </w:pPr>
      <w:r>
        <w:separator/>
      </w:r>
    </w:p>
  </w:footnote>
  <w:footnote w:type="continuationSeparator" w:id="0">
    <w:p w14:paraId="7A1A1EB4" w14:textId="77777777" w:rsidR="00672C8C" w:rsidRDefault="00672C8C" w:rsidP="00696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1D8C" w14:textId="77777777" w:rsidR="00F07293" w:rsidRDefault="00F07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FE07" w14:textId="77777777" w:rsidR="00F07293" w:rsidRDefault="00F07293" w:rsidP="00F07293">
    <w:pPr>
      <w:pBdr>
        <w:top w:val="nil"/>
        <w:left w:val="nil"/>
        <w:bottom w:val="nil"/>
        <w:right w:val="nil"/>
        <w:between w:val="nil"/>
      </w:pBdr>
      <w:tabs>
        <w:tab w:val="center" w:pos="4680"/>
        <w:tab w:val="right" w:pos="9360"/>
      </w:tabs>
      <w:spacing w:after="0" w:line="240" w:lineRule="auto"/>
      <w:jc w:val="center"/>
      <w:rPr>
        <w:color w:val="FF0000"/>
      </w:rPr>
    </w:pPr>
    <w:r>
      <w:rPr>
        <w:rFonts w:eastAsia="Times New Roman" w:cs="Times New Roman"/>
        <w:color w:val="FF0000"/>
      </w:rPr>
      <w:t>Nội dung chính đạo đức 5 – Sách chân trời sáng tạo</w:t>
    </w:r>
  </w:p>
  <w:p w14:paraId="1D9D2BA5" w14:textId="77777777" w:rsidR="0069681A" w:rsidRPr="00647107" w:rsidRDefault="0069681A" w:rsidP="00647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683E" w14:textId="77777777" w:rsidR="00F07293" w:rsidRDefault="00F07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8BC"/>
    <w:multiLevelType w:val="hybridMultilevel"/>
    <w:tmpl w:val="6508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08D2"/>
    <w:multiLevelType w:val="hybridMultilevel"/>
    <w:tmpl w:val="2F72A4E2"/>
    <w:lvl w:ilvl="0" w:tplc="62C47DE4">
      <w:start w:val="3"/>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DD00D0F"/>
    <w:multiLevelType w:val="hybridMultilevel"/>
    <w:tmpl w:val="7AFCB308"/>
    <w:lvl w:ilvl="0" w:tplc="90D8256A">
      <w:start w:val="1"/>
      <w:numFmt w:val="bullet"/>
      <w:lvlText w:val="-"/>
      <w:lvlJc w:val="left"/>
      <w:pPr>
        <w:ind w:left="720" w:hanging="360"/>
      </w:pPr>
      <w:rPr>
        <w:rFonts w:ascii="Sitka Small" w:hAnsi="Sitka Smal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F7B1D56"/>
    <w:multiLevelType w:val="hybridMultilevel"/>
    <w:tmpl w:val="2F3C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95BE3"/>
    <w:multiLevelType w:val="hybridMultilevel"/>
    <w:tmpl w:val="9796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E0282"/>
    <w:multiLevelType w:val="hybridMultilevel"/>
    <w:tmpl w:val="D6DAFD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91C1457"/>
    <w:multiLevelType w:val="hybridMultilevel"/>
    <w:tmpl w:val="110C56CC"/>
    <w:lvl w:ilvl="0" w:tplc="90D8256A">
      <w:start w:val="1"/>
      <w:numFmt w:val="bullet"/>
      <w:lvlText w:val="-"/>
      <w:lvlJc w:val="left"/>
      <w:pPr>
        <w:ind w:left="720" w:hanging="360"/>
      </w:pPr>
      <w:rPr>
        <w:rFonts w:ascii="Sitka Small" w:hAnsi="Sitka Smal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AD53705"/>
    <w:multiLevelType w:val="multilevel"/>
    <w:tmpl w:val="D736B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B413F3"/>
    <w:multiLevelType w:val="hybridMultilevel"/>
    <w:tmpl w:val="FCF03C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BE55DA8"/>
    <w:multiLevelType w:val="hybridMultilevel"/>
    <w:tmpl w:val="69CA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92DD8"/>
    <w:multiLevelType w:val="hybridMultilevel"/>
    <w:tmpl w:val="EBCE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B21DC"/>
    <w:multiLevelType w:val="hybridMultilevel"/>
    <w:tmpl w:val="7A3269F4"/>
    <w:lvl w:ilvl="0" w:tplc="90D8256A">
      <w:start w:val="1"/>
      <w:numFmt w:val="bullet"/>
      <w:lvlText w:val="-"/>
      <w:lvlJc w:val="left"/>
      <w:pPr>
        <w:ind w:left="720" w:hanging="360"/>
      </w:pPr>
      <w:rPr>
        <w:rFonts w:ascii="Sitka Small" w:hAnsi="Sitka Smal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68C0435"/>
    <w:multiLevelType w:val="hybridMultilevel"/>
    <w:tmpl w:val="410016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82C4678"/>
    <w:multiLevelType w:val="hybridMultilevel"/>
    <w:tmpl w:val="7AE0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17B37"/>
    <w:multiLevelType w:val="hybridMultilevel"/>
    <w:tmpl w:val="76E8176A"/>
    <w:lvl w:ilvl="0" w:tplc="4A200D2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80E2667"/>
    <w:multiLevelType w:val="hybridMultilevel"/>
    <w:tmpl w:val="12B0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745A0"/>
    <w:multiLevelType w:val="hybridMultilevel"/>
    <w:tmpl w:val="895C32CC"/>
    <w:lvl w:ilvl="0" w:tplc="F4E2034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A001B71"/>
    <w:multiLevelType w:val="hybridMultilevel"/>
    <w:tmpl w:val="CFF8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911081">
    <w:abstractNumId w:val="0"/>
  </w:num>
  <w:num w:numId="2" w16cid:durableId="679700637">
    <w:abstractNumId w:val="10"/>
  </w:num>
  <w:num w:numId="3" w16cid:durableId="734619936">
    <w:abstractNumId w:val="3"/>
  </w:num>
  <w:num w:numId="4" w16cid:durableId="1813326670">
    <w:abstractNumId w:val="17"/>
  </w:num>
  <w:num w:numId="5" w16cid:durableId="92284058">
    <w:abstractNumId w:val="9"/>
  </w:num>
  <w:num w:numId="6" w16cid:durableId="394085053">
    <w:abstractNumId w:val="13"/>
  </w:num>
  <w:num w:numId="7" w16cid:durableId="1655835959">
    <w:abstractNumId w:val="4"/>
  </w:num>
  <w:num w:numId="8" w16cid:durableId="1889411843">
    <w:abstractNumId w:val="15"/>
  </w:num>
  <w:num w:numId="9" w16cid:durableId="1803768114">
    <w:abstractNumId w:val="11"/>
  </w:num>
  <w:num w:numId="10" w16cid:durableId="1344283274">
    <w:abstractNumId w:val="8"/>
  </w:num>
  <w:num w:numId="11" w16cid:durableId="604731130">
    <w:abstractNumId w:val="1"/>
  </w:num>
  <w:num w:numId="12" w16cid:durableId="1620381316">
    <w:abstractNumId w:val="12"/>
  </w:num>
  <w:num w:numId="13" w16cid:durableId="19429719">
    <w:abstractNumId w:val="5"/>
  </w:num>
  <w:num w:numId="14" w16cid:durableId="999113795">
    <w:abstractNumId w:val="14"/>
  </w:num>
  <w:num w:numId="15" w16cid:durableId="743717661">
    <w:abstractNumId w:val="2"/>
  </w:num>
  <w:num w:numId="16" w16cid:durableId="179124069">
    <w:abstractNumId w:val="16"/>
  </w:num>
  <w:num w:numId="17" w16cid:durableId="592398854">
    <w:abstractNumId w:val="6"/>
  </w:num>
  <w:num w:numId="18" w16cid:durableId="1101995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1A"/>
    <w:rsid w:val="000C4B91"/>
    <w:rsid w:val="002C532B"/>
    <w:rsid w:val="00591DCD"/>
    <w:rsid w:val="00647107"/>
    <w:rsid w:val="00672C8C"/>
    <w:rsid w:val="0069681A"/>
    <w:rsid w:val="00930D84"/>
    <w:rsid w:val="00952EFA"/>
    <w:rsid w:val="00A73632"/>
    <w:rsid w:val="00AB64A7"/>
    <w:rsid w:val="00AD6BE9"/>
    <w:rsid w:val="00B924F4"/>
    <w:rsid w:val="00BE0608"/>
    <w:rsid w:val="00D53892"/>
    <w:rsid w:val="00DA2DC4"/>
    <w:rsid w:val="00E57E20"/>
    <w:rsid w:val="00F0729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13C572A"/>
  <w15:chartTrackingRefBased/>
  <w15:docId w15:val="{ACE33E23-814A-5542-8402-A3A93F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D"/>
    <w:pPr>
      <w:spacing w:line="259" w:lineRule="auto"/>
    </w:pPr>
    <w:rPr>
      <w:rFonts w:ascii="Times New Roman" w:hAnsi="Times New Roman"/>
      <w:kern w:val="0"/>
      <w:sz w:val="28"/>
      <w:szCs w:val="28"/>
      <w:lang w:val="en-US"/>
      <w14:ligatures w14:val="none"/>
    </w:rPr>
  </w:style>
  <w:style w:type="paragraph" w:styleId="Heading1">
    <w:name w:val="heading 1"/>
    <w:basedOn w:val="Normal"/>
    <w:next w:val="Normal"/>
    <w:link w:val="Heading1Char"/>
    <w:uiPriority w:val="9"/>
    <w:qFormat/>
    <w:rsid w:val="00696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6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81A"/>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6968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8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8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8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8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8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6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8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8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8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8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8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8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81A"/>
    <w:rPr>
      <w:rFonts w:eastAsiaTheme="majorEastAsia" w:cstheme="majorBidi"/>
      <w:color w:val="272727" w:themeColor="text1" w:themeTint="D8"/>
    </w:rPr>
  </w:style>
  <w:style w:type="paragraph" w:styleId="Title">
    <w:name w:val="Title"/>
    <w:basedOn w:val="Normal"/>
    <w:next w:val="Normal"/>
    <w:link w:val="TitleChar"/>
    <w:uiPriority w:val="10"/>
    <w:qFormat/>
    <w:rsid w:val="00696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81A"/>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968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81A"/>
    <w:pPr>
      <w:spacing w:before="160"/>
      <w:jc w:val="center"/>
    </w:pPr>
    <w:rPr>
      <w:i/>
      <w:iCs/>
      <w:color w:val="404040" w:themeColor="text1" w:themeTint="BF"/>
    </w:rPr>
  </w:style>
  <w:style w:type="character" w:customStyle="1" w:styleId="QuoteChar">
    <w:name w:val="Quote Char"/>
    <w:basedOn w:val="DefaultParagraphFont"/>
    <w:link w:val="Quote"/>
    <w:uiPriority w:val="29"/>
    <w:rsid w:val="0069681A"/>
    <w:rPr>
      <w:i/>
      <w:iCs/>
      <w:color w:val="404040" w:themeColor="text1" w:themeTint="BF"/>
    </w:rPr>
  </w:style>
  <w:style w:type="paragraph" w:styleId="ListParagraph">
    <w:name w:val="List Paragraph"/>
    <w:basedOn w:val="Normal"/>
    <w:uiPriority w:val="34"/>
    <w:qFormat/>
    <w:rsid w:val="0069681A"/>
    <w:pPr>
      <w:ind w:left="720"/>
      <w:contextualSpacing/>
    </w:pPr>
  </w:style>
  <w:style w:type="character" w:styleId="IntenseEmphasis">
    <w:name w:val="Intense Emphasis"/>
    <w:basedOn w:val="DefaultParagraphFont"/>
    <w:uiPriority w:val="21"/>
    <w:qFormat/>
    <w:rsid w:val="0069681A"/>
    <w:rPr>
      <w:i/>
      <w:iCs/>
      <w:color w:val="0F4761" w:themeColor="accent1" w:themeShade="BF"/>
    </w:rPr>
  </w:style>
  <w:style w:type="paragraph" w:styleId="IntenseQuote">
    <w:name w:val="Intense Quote"/>
    <w:basedOn w:val="Normal"/>
    <w:next w:val="Normal"/>
    <w:link w:val="IntenseQuoteChar"/>
    <w:uiPriority w:val="30"/>
    <w:qFormat/>
    <w:rsid w:val="00696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81A"/>
    <w:rPr>
      <w:i/>
      <w:iCs/>
      <w:color w:val="0F4761" w:themeColor="accent1" w:themeShade="BF"/>
    </w:rPr>
  </w:style>
  <w:style w:type="character" w:styleId="IntenseReference">
    <w:name w:val="Intense Reference"/>
    <w:basedOn w:val="DefaultParagraphFont"/>
    <w:uiPriority w:val="32"/>
    <w:qFormat/>
    <w:rsid w:val="0069681A"/>
    <w:rPr>
      <w:b/>
      <w:bCs/>
      <w:smallCaps/>
      <w:color w:val="0F4761" w:themeColor="accent1" w:themeShade="BF"/>
      <w:spacing w:val="5"/>
    </w:rPr>
  </w:style>
  <w:style w:type="paragraph" w:styleId="Header">
    <w:name w:val="header"/>
    <w:basedOn w:val="Normal"/>
    <w:link w:val="HeaderChar"/>
    <w:uiPriority w:val="99"/>
    <w:unhideWhenUsed/>
    <w:rsid w:val="0069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81A"/>
  </w:style>
  <w:style w:type="paragraph" w:styleId="Footer">
    <w:name w:val="footer"/>
    <w:basedOn w:val="Normal"/>
    <w:link w:val="FooterChar"/>
    <w:uiPriority w:val="99"/>
    <w:unhideWhenUsed/>
    <w:rsid w:val="0069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81A"/>
  </w:style>
  <w:style w:type="paragraph" w:styleId="NormalWeb">
    <w:name w:val="Normal (Web)"/>
    <w:basedOn w:val="Normal"/>
    <w:uiPriority w:val="99"/>
    <w:unhideWhenUsed/>
    <w:rsid w:val="00591DC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Mai Nguyễn</dc:creator>
  <cp:keywords/>
  <dc:description/>
  <cp:lastModifiedBy>Quỳnh Mai Nguyễn</cp:lastModifiedBy>
  <cp:revision>2</cp:revision>
  <dcterms:created xsi:type="dcterms:W3CDTF">2024-07-29T04:26:00Z</dcterms:created>
  <dcterms:modified xsi:type="dcterms:W3CDTF">2024-07-29T04:26:00Z</dcterms:modified>
</cp:coreProperties>
</file>