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720"/>
      </w:tblGrid>
      <w:tr w:rsidR="00FD3165" w:rsidRPr="000A1E9B" w:rsidTr="00FD3165">
        <w:trPr>
          <w:jc w:val="center"/>
        </w:trPr>
        <w:tc>
          <w:tcPr>
            <w:tcW w:w="5031" w:type="dxa"/>
          </w:tcPr>
          <w:p w:rsidR="00FD3165" w:rsidRPr="000A1E9B" w:rsidRDefault="00AA0418" w:rsidP="00FD3165">
            <w:pPr>
              <w:tabs>
                <w:tab w:val="left" w:pos="360"/>
              </w:tabs>
              <w:spacing w:line="360" w:lineRule="auto"/>
              <w:jc w:val="center"/>
              <w:rPr>
                <w:rFonts w:ascii="Times New Roman" w:hAnsi="Times New Roman"/>
                <w:b/>
                <w:sz w:val="27"/>
                <w:szCs w:val="27"/>
              </w:rPr>
            </w:pPr>
            <w:r>
              <w:rPr>
                <w:rFonts w:ascii="Times New Roman" w:hAnsi="Times New Roman"/>
                <w:b/>
                <w:sz w:val="27"/>
                <w:szCs w:val="27"/>
              </w:rPr>
              <w:t>`</w:t>
            </w:r>
            <w:r w:rsidR="00FD3165" w:rsidRPr="000A1E9B">
              <w:rPr>
                <w:rFonts w:ascii="Times New Roman" w:hAnsi="Times New Roman"/>
                <w:b/>
                <w:sz w:val="27"/>
                <w:szCs w:val="27"/>
              </w:rPr>
              <w:t>SỞ GD &amp; ĐT ……………….</w:t>
            </w:r>
          </w:p>
        </w:tc>
        <w:tc>
          <w:tcPr>
            <w:tcW w:w="5049" w:type="dxa"/>
          </w:tcPr>
          <w:p w:rsidR="00FD3165" w:rsidRPr="000A1E9B" w:rsidRDefault="00FD3165" w:rsidP="00FD3165">
            <w:pPr>
              <w:tabs>
                <w:tab w:val="left" w:pos="360"/>
              </w:tabs>
              <w:spacing w:line="360" w:lineRule="auto"/>
              <w:ind w:left="737"/>
              <w:jc w:val="center"/>
              <w:rPr>
                <w:rFonts w:ascii="Times New Roman" w:hAnsi="Times New Roman"/>
                <w:b/>
                <w:bCs/>
                <w:sz w:val="27"/>
                <w:szCs w:val="27"/>
                <w:lang w:val="vi-VN"/>
              </w:rPr>
            </w:pPr>
            <w:r w:rsidRPr="000A1E9B">
              <w:rPr>
                <w:rFonts w:ascii="Times New Roman" w:hAnsi="Times New Roman"/>
                <w:b/>
                <w:bCs/>
                <w:sz w:val="27"/>
                <w:szCs w:val="27"/>
              </w:rPr>
              <w:t>Ch</w:t>
            </w:r>
            <w:r w:rsidRPr="000A1E9B">
              <w:rPr>
                <w:rFonts w:ascii="Times New Roman" w:hAnsi="Times New Roman"/>
                <w:b/>
                <w:bCs/>
                <w:sz w:val="27"/>
                <w:szCs w:val="27"/>
                <w:lang w:val="vi-VN"/>
              </w:rPr>
              <w:t xml:space="preserve">ữ kí GT1: </w:t>
            </w:r>
            <w:r w:rsidRPr="000A1E9B">
              <w:rPr>
                <w:rFonts w:ascii="Times New Roman" w:hAnsi="Times New Roman"/>
                <w:bCs/>
                <w:sz w:val="27"/>
                <w:szCs w:val="27"/>
                <w:lang w:val="vi-VN"/>
              </w:rPr>
              <w:t>...........................</w:t>
            </w:r>
          </w:p>
        </w:tc>
      </w:tr>
      <w:tr w:rsidR="00FD3165" w:rsidRPr="000A1E9B" w:rsidTr="00FD3165">
        <w:trPr>
          <w:jc w:val="center"/>
        </w:trPr>
        <w:tc>
          <w:tcPr>
            <w:tcW w:w="5031" w:type="dxa"/>
          </w:tcPr>
          <w:p w:rsidR="00FD3165" w:rsidRPr="000A1E9B" w:rsidRDefault="00FD3165" w:rsidP="00FD3165">
            <w:pPr>
              <w:tabs>
                <w:tab w:val="left" w:pos="360"/>
              </w:tabs>
              <w:spacing w:line="360" w:lineRule="auto"/>
              <w:jc w:val="center"/>
              <w:rPr>
                <w:rFonts w:ascii="Times New Roman" w:hAnsi="Times New Roman"/>
                <w:b/>
                <w:sz w:val="27"/>
                <w:szCs w:val="27"/>
              </w:rPr>
            </w:pPr>
            <w:r w:rsidRPr="000A1E9B">
              <w:rPr>
                <w:rFonts w:ascii="Times New Roman" w:hAnsi="Times New Roman"/>
                <w:b/>
                <w:sz w:val="27"/>
                <w:szCs w:val="27"/>
                <w:lang w:val="vi-VN"/>
              </w:rPr>
              <w:t>TRƯ</w:t>
            </w:r>
            <w:r w:rsidRPr="000A1E9B">
              <w:rPr>
                <w:rFonts w:ascii="Times New Roman" w:hAnsi="Times New Roman"/>
                <w:b/>
                <w:sz w:val="27"/>
                <w:szCs w:val="27"/>
              </w:rPr>
              <w:t>Ờ</w:t>
            </w:r>
            <w:r w:rsidRPr="000A1E9B">
              <w:rPr>
                <w:rFonts w:ascii="Times New Roman" w:hAnsi="Times New Roman"/>
                <w:b/>
                <w:sz w:val="27"/>
                <w:szCs w:val="27"/>
                <w:lang w:val="vi-VN"/>
              </w:rPr>
              <w:t>NG TH</w:t>
            </w:r>
            <w:r w:rsidRPr="000A1E9B">
              <w:rPr>
                <w:rFonts w:ascii="Times New Roman" w:hAnsi="Times New Roman"/>
                <w:b/>
                <w:sz w:val="27"/>
                <w:szCs w:val="27"/>
              </w:rPr>
              <w:t>PT……………….</w:t>
            </w:r>
          </w:p>
        </w:tc>
        <w:tc>
          <w:tcPr>
            <w:tcW w:w="5049" w:type="dxa"/>
          </w:tcPr>
          <w:p w:rsidR="00FD3165" w:rsidRPr="000A1E9B" w:rsidRDefault="00FD3165" w:rsidP="00FD3165">
            <w:pPr>
              <w:spacing w:line="360" w:lineRule="auto"/>
              <w:ind w:left="737"/>
              <w:jc w:val="center"/>
              <w:rPr>
                <w:rFonts w:ascii="Times New Roman" w:hAnsi="Times New Roman"/>
                <w:bCs/>
                <w:sz w:val="27"/>
                <w:szCs w:val="27"/>
                <w:lang w:val="vi-VN"/>
              </w:rPr>
            </w:pPr>
            <w:r w:rsidRPr="000A1E9B">
              <w:rPr>
                <w:rFonts w:ascii="Times New Roman" w:hAnsi="Times New Roman"/>
                <w:b/>
                <w:bCs/>
                <w:sz w:val="27"/>
                <w:szCs w:val="27"/>
                <w:lang w:val="vi-VN"/>
              </w:rPr>
              <w:t>Chữ kí GT</w:t>
            </w:r>
            <w:r w:rsidRPr="000A1E9B">
              <w:rPr>
                <w:rFonts w:ascii="Times New Roman" w:hAnsi="Times New Roman"/>
                <w:b/>
                <w:bCs/>
                <w:sz w:val="27"/>
                <w:szCs w:val="27"/>
              </w:rPr>
              <w:t>2</w:t>
            </w:r>
            <w:r w:rsidRPr="000A1E9B">
              <w:rPr>
                <w:rFonts w:ascii="Times New Roman" w:hAnsi="Times New Roman"/>
                <w:b/>
                <w:bCs/>
                <w:sz w:val="27"/>
                <w:szCs w:val="27"/>
                <w:lang w:val="vi-VN"/>
              </w:rPr>
              <w:t xml:space="preserve">: </w:t>
            </w:r>
            <w:r w:rsidRPr="000A1E9B">
              <w:rPr>
                <w:rFonts w:ascii="Times New Roman" w:hAnsi="Times New Roman"/>
                <w:bCs/>
                <w:sz w:val="27"/>
                <w:szCs w:val="27"/>
                <w:lang w:val="vi-VN"/>
              </w:rPr>
              <w:t>...........................</w:t>
            </w:r>
          </w:p>
        </w:tc>
      </w:tr>
    </w:tbl>
    <w:p w:rsidR="00FD3165" w:rsidRPr="000A1E9B" w:rsidRDefault="00FD3165" w:rsidP="00FD3165">
      <w:pPr>
        <w:tabs>
          <w:tab w:val="left" w:pos="360"/>
        </w:tabs>
        <w:spacing w:after="0" w:line="360" w:lineRule="auto"/>
        <w:jc w:val="center"/>
        <w:rPr>
          <w:rFonts w:ascii="Times New Roman" w:hAnsi="Times New Roman" w:cs="Times New Roman"/>
          <w:b/>
          <w:bCs/>
          <w:sz w:val="27"/>
          <w:szCs w:val="27"/>
          <w:lang w:val="vi-VN"/>
        </w:rPr>
      </w:pP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lang w:val="vi-VN"/>
        </w:rPr>
        <w:t xml:space="preserve">ĐỀ KIỂM TRA GIỮA HỌC KÌ </w:t>
      </w:r>
      <w:r w:rsidRPr="000A1E9B">
        <w:rPr>
          <w:rFonts w:ascii="Times New Roman" w:hAnsi="Times New Roman" w:cs="Times New Roman"/>
          <w:b/>
          <w:bCs/>
          <w:sz w:val="27"/>
          <w:szCs w:val="27"/>
        </w:rPr>
        <w:t>I</w:t>
      </w:r>
    </w:p>
    <w:p w:rsidR="00FD3165" w:rsidRPr="000A1E9B" w:rsidRDefault="00801D2C" w:rsidP="00FD3165">
      <w:pPr>
        <w:spacing w:after="0" w:line="360" w:lineRule="auto"/>
        <w:ind w:left="737"/>
        <w:jc w:val="center"/>
        <w:rPr>
          <w:rFonts w:ascii="Times New Roman" w:hAnsi="Times New Roman" w:cs="Times New Roman"/>
          <w:b/>
          <w:bCs/>
          <w:sz w:val="27"/>
          <w:szCs w:val="27"/>
        </w:rPr>
      </w:pPr>
      <w:r>
        <w:rPr>
          <w:rFonts w:ascii="Times New Roman" w:hAnsi="Times New Roman" w:cs="Times New Roman"/>
          <w:b/>
          <w:bCs/>
          <w:sz w:val="27"/>
          <w:szCs w:val="27"/>
        </w:rPr>
        <w:t>LỊCH SỬ</w:t>
      </w:r>
      <w:r w:rsidR="00FD3165" w:rsidRPr="000A1E9B">
        <w:rPr>
          <w:rFonts w:ascii="Times New Roman" w:hAnsi="Times New Roman" w:cs="Times New Roman"/>
          <w:b/>
          <w:bCs/>
          <w:sz w:val="27"/>
          <w:szCs w:val="27"/>
          <w:lang w:val="vi-VN"/>
        </w:rPr>
        <w:t xml:space="preserve"> 1</w:t>
      </w:r>
      <w:r w:rsidR="00FD3165" w:rsidRPr="000A1E9B">
        <w:rPr>
          <w:rFonts w:ascii="Times New Roman" w:hAnsi="Times New Roman" w:cs="Times New Roman"/>
          <w:b/>
          <w:bCs/>
          <w:sz w:val="27"/>
          <w:szCs w:val="27"/>
        </w:rPr>
        <w:t>2</w:t>
      </w:r>
      <w:r w:rsidR="00FD3165" w:rsidRPr="000A1E9B">
        <w:rPr>
          <w:rFonts w:ascii="Times New Roman" w:hAnsi="Times New Roman" w:cs="Times New Roman"/>
          <w:b/>
          <w:bCs/>
          <w:sz w:val="27"/>
          <w:szCs w:val="27"/>
          <w:lang w:val="vi-VN"/>
        </w:rPr>
        <w:t xml:space="preserve"> – </w:t>
      </w:r>
      <w:r w:rsidR="00E078D6">
        <w:rPr>
          <w:rFonts w:ascii="Times New Roman" w:hAnsi="Times New Roman" w:cs="Times New Roman"/>
          <w:b/>
          <w:bCs/>
          <w:sz w:val="27"/>
          <w:szCs w:val="27"/>
        </w:rPr>
        <w:t>CHÂN TRỜI SÁNG TẠO</w:t>
      </w: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lang w:val="vi-VN"/>
        </w:rPr>
        <w:t>NĂM HỌC: 202</w:t>
      </w:r>
      <w:r w:rsidRPr="000A1E9B">
        <w:rPr>
          <w:rFonts w:ascii="Times New Roman" w:hAnsi="Times New Roman" w:cs="Times New Roman"/>
          <w:b/>
          <w:bCs/>
          <w:sz w:val="27"/>
          <w:szCs w:val="27"/>
        </w:rPr>
        <w:t>4</w:t>
      </w:r>
      <w:r w:rsidRPr="000A1E9B">
        <w:rPr>
          <w:rFonts w:ascii="Times New Roman" w:hAnsi="Times New Roman" w:cs="Times New Roman"/>
          <w:b/>
          <w:bCs/>
          <w:sz w:val="27"/>
          <w:szCs w:val="27"/>
          <w:lang w:val="vi-VN"/>
        </w:rPr>
        <w:t xml:space="preserve"> - 202</w:t>
      </w:r>
      <w:r w:rsidRPr="000A1E9B">
        <w:rPr>
          <w:rFonts w:ascii="Times New Roman" w:hAnsi="Times New Roman" w:cs="Times New Roman"/>
          <w:b/>
          <w:bCs/>
          <w:sz w:val="27"/>
          <w:szCs w:val="27"/>
        </w:rPr>
        <w:t>5</w:t>
      </w:r>
    </w:p>
    <w:p w:rsidR="00FD3165" w:rsidRPr="000A1E9B" w:rsidRDefault="00FD3165" w:rsidP="00FD3165">
      <w:pPr>
        <w:spacing w:after="0" w:line="360" w:lineRule="auto"/>
        <w:ind w:left="737"/>
        <w:jc w:val="center"/>
        <w:rPr>
          <w:rFonts w:ascii="Times New Roman" w:hAnsi="Times New Roman" w:cs="Times New Roman"/>
          <w:i/>
          <w:iCs/>
          <w:sz w:val="27"/>
          <w:szCs w:val="27"/>
          <w:lang w:val="vi-VN"/>
        </w:rPr>
      </w:pPr>
      <w:r w:rsidRPr="000A1E9B">
        <w:rPr>
          <w:rFonts w:ascii="Times New Roman" w:hAnsi="Times New Roman" w:cs="Times New Roman"/>
          <w:b/>
          <w:bCs/>
          <w:sz w:val="27"/>
          <w:szCs w:val="27"/>
          <w:lang w:val="vi-VN"/>
        </w:rPr>
        <w:t xml:space="preserve">Thời gian làm bài: </w:t>
      </w:r>
      <w:r w:rsidR="0076396F" w:rsidRPr="000A1E9B">
        <w:rPr>
          <w:rFonts w:ascii="Times New Roman" w:hAnsi="Times New Roman" w:cs="Times New Roman"/>
          <w:b/>
          <w:bCs/>
          <w:sz w:val="27"/>
          <w:szCs w:val="27"/>
          <w:lang w:val="vi-VN"/>
        </w:rPr>
        <w:t>5</w:t>
      </w:r>
      <w:r w:rsidRPr="000A1E9B">
        <w:rPr>
          <w:rFonts w:ascii="Times New Roman" w:hAnsi="Times New Roman" w:cs="Times New Roman"/>
          <w:b/>
          <w:bCs/>
          <w:sz w:val="27"/>
          <w:szCs w:val="27"/>
          <w:lang w:val="vi-VN"/>
        </w:rPr>
        <w:t xml:space="preserve">0 phút </w:t>
      </w:r>
      <w:r w:rsidRPr="000A1E9B">
        <w:rPr>
          <w:rFonts w:ascii="Times New Roman" w:hAnsi="Times New Roman" w:cs="Times New Roman"/>
          <w:b/>
          <w:bCs/>
          <w:i/>
          <w:iCs/>
          <w:sz w:val="27"/>
          <w:szCs w:val="27"/>
          <w:lang w:val="vi-VN"/>
        </w:rPr>
        <w:t>(</w:t>
      </w:r>
      <w:r w:rsidRPr="000A1E9B">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D3165" w:rsidRPr="000A1E9B" w:rsidTr="00FD3165">
        <w:trPr>
          <w:trHeight w:val="989"/>
        </w:trPr>
        <w:tc>
          <w:tcPr>
            <w:tcW w:w="8330" w:type="dxa"/>
            <w:tcBorders>
              <w:top w:val="single" w:sz="4" w:space="0" w:color="auto"/>
              <w:left w:val="single" w:sz="4" w:space="0" w:color="auto"/>
              <w:bottom w:val="single" w:sz="4" w:space="0" w:color="auto"/>
              <w:right w:val="single" w:sz="4" w:space="0" w:color="auto"/>
            </w:tcBorders>
            <w:hideMark/>
          </w:tcPr>
          <w:p w:rsidR="00FD3165" w:rsidRPr="000A1E9B" w:rsidRDefault="00FD3165" w:rsidP="00FD3165">
            <w:pPr>
              <w:spacing w:before="60" w:after="60" w:line="360" w:lineRule="auto"/>
              <w:jc w:val="center"/>
              <w:rPr>
                <w:rFonts w:ascii="Times New Roman" w:hAnsi="Times New Roman" w:cs="Times New Roman"/>
                <w:b/>
                <w:bCs/>
                <w:sz w:val="27"/>
                <w:szCs w:val="27"/>
                <w:lang w:val="vi-VN"/>
              </w:rPr>
            </w:pPr>
            <w:r w:rsidRPr="000A1E9B">
              <w:rPr>
                <w:rFonts w:ascii="Times New Roman" w:hAnsi="Times New Roman" w:cs="Times New Roman"/>
                <w:b/>
                <w:bCs/>
                <w:sz w:val="27"/>
                <w:szCs w:val="27"/>
                <w:lang w:val="vi-VN"/>
              </w:rPr>
              <w:t xml:space="preserve">Họ và tên: </w:t>
            </w:r>
            <w:r w:rsidRPr="000A1E9B">
              <w:rPr>
                <w:rFonts w:ascii="Times New Roman" w:hAnsi="Times New Roman" w:cs="Times New Roman"/>
                <w:bCs/>
                <w:sz w:val="27"/>
                <w:szCs w:val="27"/>
                <w:lang w:val="vi-VN"/>
              </w:rPr>
              <w:t xml:space="preserve">……………………………………  </w:t>
            </w:r>
            <w:r w:rsidRPr="000A1E9B">
              <w:rPr>
                <w:rFonts w:ascii="Times New Roman" w:hAnsi="Times New Roman" w:cs="Times New Roman"/>
                <w:b/>
                <w:bCs/>
                <w:sz w:val="27"/>
                <w:szCs w:val="27"/>
                <w:lang w:val="vi-VN"/>
              </w:rPr>
              <w:t>Lớp</w:t>
            </w:r>
            <w:r w:rsidRPr="000A1E9B">
              <w:rPr>
                <w:rFonts w:ascii="Times New Roman" w:hAnsi="Times New Roman" w:cs="Times New Roman"/>
                <w:bCs/>
                <w:sz w:val="27"/>
                <w:szCs w:val="27"/>
                <w:lang w:val="vi-VN"/>
              </w:rPr>
              <w:t>:</w:t>
            </w:r>
            <w:r w:rsidRPr="000A1E9B">
              <w:rPr>
                <w:rFonts w:ascii="Times New Roman" w:hAnsi="Times New Roman" w:cs="Times New Roman"/>
                <w:b/>
                <w:bCs/>
                <w:sz w:val="27"/>
                <w:szCs w:val="27"/>
                <w:lang w:val="vi-VN"/>
              </w:rPr>
              <w:t xml:space="preserve">  </w:t>
            </w:r>
            <w:r w:rsidRPr="000A1E9B">
              <w:rPr>
                <w:rFonts w:ascii="Times New Roman" w:hAnsi="Times New Roman" w:cs="Times New Roman"/>
                <w:bCs/>
                <w:sz w:val="27"/>
                <w:szCs w:val="27"/>
                <w:lang w:val="vi-VN"/>
              </w:rPr>
              <w:t>………………..</w:t>
            </w:r>
          </w:p>
          <w:p w:rsidR="00FD3165" w:rsidRPr="000A1E9B" w:rsidRDefault="00FD3165" w:rsidP="00FD3165">
            <w:pPr>
              <w:spacing w:before="60" w:after="60" w:line="360" w:lineRule="auto"/>
              <w:jc w:val="center"/>
              <w:rPr>
                <w:rFonts w:ascii="Times New Roman" w:hAnsi="Times New Roman" w:cs="Times New Roman"/>
                <w:b/>
                <w:bCs/>
                <w:sz w:val="27"/>
                <w:szCs w:val="27"/>
                <w:lang w:val="vi-VN"/>
              </w:rPr>
            </w:pPr>
            <w:r w:rsidRPr="000A1E9B">
              <w:rPr>
                <w:rFonts w:ascii="Times New Roman" w:hAnsi="Times New Roman" w:cs="Times New Roman"/>
                <w:b/>
                <w:bCs/>
                <w:sz w:val="27"/>
                <w:szCs w:val="27"/>
                <w:lang w:val="vi-VN"/>
              </w:rPr>
              <w:t xml:space="preserve">Số báo danh: </w:t>
            </w:r>
            <w:r w:rsidRPr="000A1E9B">
              <w:rPr>
                <w:rFonts w:ascii="Times New Roman" w:hAnsi="Times New Roman" w:cs="Times New Roman"/>
                <w:bCs/>
                <w:sz w:val="27"/>
                <w:szCs w:val="27"/>
                <w:lang w:val="vi-VN"/>
              </w:rPr>
              <w:t>…………………………….……</w:t>
            </w:r>
            <w:r w:rsidRPr="000A1E9B">
              <w:rPr>
                <w:rFonts w:ascii="Times New Roman" w:hAnsi="Times New Roman" w:cs="Times New Roman"/>
                <w:b/>
                <w:bCs/>
                <w:sz w:val="27"/>
                <w:szCs w:val="27"/>
                <w:lang w:val="vi-VN"/>
              </w:rPr>
              <w:t>Phòng KT</w:t>
            </w:r>
            <w:r w:rsidRPr="000A1E9B">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rsidR="00FD3165" w:rsidRPr="000A1E9B" w:rsidRDefault="00FD3165" w:rsidP="00FD3165">
            <w:pPr>
              <w:spacing w:before="60" w:after="60"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Mã phách</w:t>
            </w:r>
          </w:p>
        </w:tc>
      </w:tr>
    </w:tbl>
    <w:p w:rsidR="00FD3165" w:rsidRPr="000A1E9B" w:rsidRDefault="00FD3165" w:rsidP="00FD3165">
      <w:pPr>
        <w:spacing w:line="360" w:lineRule="auto"/>
        <w:jc w:val="center"/>
        <w:rPr>
          <w:rFonts w:ascii="Times New Roman" w:hAnsi="Times New Roman" w:cs="Times New Roman"/>
          <w:sz w:val="27"/>
          <w:szCs w:val="27"/>
        </w:rPr>
      </w:pPr>
    </w:p>
    <w:p w:rsidR="00FD3165" w:rsidRPr="000A1E9B" w:rsidRDefault="00FD3165" w:rsidP="00FD3165">
      <w:pPr>
        <w:spacing w:line="360" w:lineRule="auto"/>
        <w:rPr>
          <w:rFonts w:ascii="Times New Roman" w:hAnsi="Times New Roman" w:cs="Times New Roman"/>
          <w:sz w:val="27"/>
          <w:szCs w:val="27"/>
        </w:rPr>
      </w:pPr>
      <w:r w:rsidRPr="000A1E9B">
        <w:rPr>
          <w:rFonts w:ascii="Times New Roman" w:hAnsi="Times New Roman" w:cs="Times New Roman"/>
          <w:sz w:val="27"/>
          <w:szCs w:val="27"/>
        </w:rPr>
        <w:sym w:font="Wingdings" w:char="F022"/>
      </w:r>
      <w:r w:rsidRPr="000A1E9B">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14:anchorId="27B9DB95" wp14:editId="2029B494">
                <wp:simplePos x="0" y="0"/>
                <wp:positionH relativeFrom="page">
                  <wp:posOffset>948690</wp:posOffset>
                </wp:positionH>
                <wp:positionV relativeFrom="paragraph">
                  <wp:posOffset>2540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4C8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7pt,.2pt" to="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8QMwIAAFsEAAAOAAAAZHJzL2Uyb0RvYy54bWysVMGO2jAQvVfqP1i+QxIKL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">
                <v:stroke dashstyle="dash"/>
                <w10:wrap anchorx="page"/>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FD3165" w:rsidRPr="000A1E9B" w:rsidTr="00FD3165">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Điểm bằng số</w:t>
            </w:r>
          </w:p>
          <w:p w:rsidR="00FD3165" w:rsidRPr="000A1E9B" w:rsidRDefault="00FD3165" w:rsidP="00FD3165">
            <w:pPr>
              <w:spacing w:line="360" w:lineRule="auto"/>
              <w:ind w:left="737"/>
              <w:jc w:val="center"/>
              <w:rPr>
                <w:rFonts w:ascii="Times New Roman" w:hAnsi="Times New Roman" w:cs="Times New Roman"/>
                <w:b/>
                <w:bCs/>
                <w:sz w:val="27"/>
                <w:szCs w:val="27"/>
                <w:u w:val="single"/>
              </w:rPr>
            </w:pPr>
          </w:p>
          <w:p w:rsidR="00FD3165" w:rsidRPr="000A1E9B" w:rsidRDefault="00FD3165" w:rsidP="00FD3165">
            <w:pPr>
              <w:spacing w:line="360" w:lineRule="auto"/>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Mã phách</w:t>
            </w:r>
          </w:p>
        </w:tc>
      </w:tr>
    </w:tbl>
    <w:p w:rsidR="00FD3165" w:rsidRPr="000A1E9B" w:rsidRDefault="00FD3165" w:rsidP="00FD3165">
      <w:pPr>
        <w:spacing w:line="360" w:lineRule="auto"/>
        <w:contextualSpacing/>
        <w:jc w:val="both"/>
        <w:rPr>
          <w:rFonts w:ascii="Times New Roman" w:eastAsia="Calibri" w:hAnsi="Times New Roman" w:cs="Times New Roman"/>
          <w:b/>
          <w:sz w:val="27"/>
          <w:szCs w:val="27"/>
          <w:u w:val="single"/>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rPr>
        <w:t>PHẦN I. CÂU</w:t>
      </w:r>
      <w:r w:rsidRPr="000A1E9B">
        <w:rPr>
          <w:rStyle w:val="Heading2Char"/>
          <w:rFonts w:ascii="Times New Roman" w:hAnsi="Times New Roman" w:cs="Times New Roman"/>
          <w:b/>
          <w:bCs/>
          <w:color w:val="000000" w:themeColor="text1"/>
          <w:sz w:val="27"/>
          <w:szCs w:val="27"/>
          <w:lang w:val="vi-VN"/>
        </w:rPr>
        <w:t xml:space="preserve"> HỎI TRẮC NGHIỆM NHIỀU PHƯƠNG ÁN LỰA CHỌN</w:t>
      </w:r>
    </w:p>
    <w:p w:rsidR="00FD3165" w:rsidRPr="000A1E9B"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Thí sinh trả lời từ câu 1 đế</w:t>
      </w:r>
      <w:r w:rsidR="00C16F37">
        <w:rPr>
          <w:rStyle w:val="Heading2Char"/>
          <w:rFonts w:ascii="Times New Roman" w:hAnsi="Times New Roman" w:cs="Times New Roman"/>
          <w:i/>
          <w:iCs/>
          <w:color w:val="000000" w:themeColor="text1"/>
          <w:sz w:val="27"/>
          <w:szCs w:val="27"/>
          <w:lang w:val="vi-VN"/>
        </w:rPr>
        <w:t>n câu 24</w:t>
      </w:r>
      <w:r w:rsidRPr="000A1E9B">
        <w:rPr>
          <w:rStyle w:val="Heading2Char"/>
          <w:rFonts w:ascii="Times New Roman" w:hAnsi="Times New Roman" w:cs="Times New Roman"/>
          <w:i/>
          <w:iCs/>
          <w:color w:val="000000" w:themeColor="text1"/>
          <w:sz w:val="27"/>
          <w:szCs w:val="27"/>
          <w:lang w:val="vi-VN"/>
        </w:rPr>
        <w:t xml:space="preserve">. </w:t>
      </w:r>
      <w:r w:rsidRPr="000A1E9B">
        <w:rPr>
          <w:rStyle w:val="Heading2Char"/>
          <w:rFonts w:ascii="Times New Roman" w:hAnsi="Times New Roman" w:cs="Times New Roman"/>
          <w:i/>
          <w:iCs/>
          <w:color w:val="000000" w:themeColor="text1"/>
          <w:sz w:val="27"/>
          <w:szCs w:val="27"/>
        </w:rPr>
        <w:t>Mỗi câu hỏi thí sinh chỉ</w:t>
      </w:r>
      <w:r w:rsidRPr="000A1E9B">
        <w:rPr>
          <w:rStyle w:val="Heading2Char"/>
          <w:rFonts w:ascii="Times New Roman" w:hAnsi="Times New Roman" w:cs="Times New Roman"/>
          <w:i/>
          <w:iCs/>
          <w:color w:val="000000" w:themeColor="text1"/>
          <w:sz w:val="27"/>
          <w:szCs w:val="27"/>
          <w:lang w:val="vi-VN"/>
        </w:rPr>
        <w:t xml:space="preserve"> chọn một phương án đúng. </w:t>
      </w:r>
    </w:p>
    <w:p w:rsidR="009F4AEE" w:rsidRPr="009F4AEE" w:rsidRDefault="00FD3165" w:rsidP="009F4AEE">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Câu 1.</w:t>
      </w:r>
      <w:r w:rsidR="00FC303C" w:rsidRPr="000A1E9B">
        <w:rPr>
          <w:rStyle w:val="Heading2Char"/>
          <w:rFonts w:ascii="Times New Roman" w:hAnsi="Times New Roman" w:cs="Times New Roman"/>
          <w:b/>
          <w:bCs/>
          <w:color w:val="000000" w:themeColor="text1"/>
          <w:sz w:val="27"/>
          <w:szCs w:val="27"/>
        </w:rPr>
        <w:t xml:space="preserve"> </w:t>
      </w:r>
      <w:r w:rsidR="009F4AEE" w:rsidRPr="009F4AEE">
        <w:rPr>
          <w:rStyle w:val="Heading2Char"/>
          <w:rFonts w:ascii="Times New Roman" w:hAnsi="Times New Roman" w:cs="Times New Roman"/>
          <w:bCs/>
          <w:color w:val="000000" w:themeColor="text1"/>
          <w:sz w:val="27"/>
          <w:szCs w:val="27"/>
        </w:rPr>
        <w:t>Mục tiêu quan trọng nhất và là cơ sở để thực hiện các mục tiêu khác của Liên hợp quốc là</w:t>
      </w:r>
    </w:p>
    <w:p w:rsidR="009F4AEE" w:rsidRPr="009F4AEE" w:rsidRDefault="009F4AEE" w:rsidP="009F4AEE">
      <w:pPr>
        <w:spacing w:before="20" w:after="20" w:line="360" w:lineRule="auto"/>
        <w:jc w:val="both"/>
        <w:rPr>
          <w:rStyle w:val="Heading2Char"/>
          <w:rFonts w:ascii="Times New Roman" w:hAnsi="Times New Roman" w:cs="Times New Roman"/>
          <w:bCs/>
          <w:color w:val="000000" w:themeColor="text1"/>
          <w:sz w:val="27"/>
          <w:szCs w:val="27"/>
        </w:rPr>
      </w:pPr>
      <w:r w:rsidRPr="009F4AEE">
        <w:rPr>
          <w:rStyle w:val="Heading2Char"/>
          <w:rFonts w:ascii="Times New Roman" w:hAnsi="Times New Roman" w:cs="Times New Roman"/>
          <w:bCs/>
          <w:color w:val="000000" w:themeColor="text1"/>
          <w:sz w:val="27"/>
          <w:szCs w:val="27"/>
        </w:rPr>
        <w:t>A. thúc đẩy quan hệ hữu nghị giữa các dân tộc.</w:t>
      </w:r>
    </w:p>
    <w:p w:rsidR="009F4AEE" w:rsidRPr="009F4AEE" w:rsidRDefault="009F4AEE" w:rsidP="009F4AEE">
      <w:pPr>
        <w:spacing w:before="20" w:after="20" w:line="360" w:lineRule="auto"/>
        <w:jc w:val="both"/>
        <w:rPr>
          <w:rStyle w:val="Heading2Char"/>
          <w:rFonts w:ascii="Times New Roman" w:hAnsi="Times New Roman" w:cs="Times New Roman"/>
          <w:bCs/>
          <w:color w:val="000000" w:themeColor="text1"/>
          <w:sz w:val="27"/>
          <w:szCs w:val="27"/>
        </w:rPr>
      </w:pPr>
      <w:r w:rsidRPr="009F4AEE">
        <w:rPr>
          <w:rStyle w:val="Heading2Char"/>
          <w:rFonts w:ascii="Times New Roman" w:hAnsi="Times New Roman" w:cs="Times New Roman"/>
          <w:bCs/>
          <w:color w:val="000000" w:themeColor="text1"/>
          <w:sz w:val="27"/>
          <w:szCs w:val="27"/>
        </w:rPr>
        <w:t>B. thúc đẩy hợp tác quốc tế.</w:t>
      </w:r>
    </w:p>
    <w:p w:rsidR="009F4AEE" w:rsidRPr="009F4AEE" w:rsidRDefault="009F4AEE" w:rsidP="009F4AEE">
      <w:pPr>
        <w:spacing w:before="20" w:after="20" w:line="360" w:lineRule="auto"/>
        <w:jc w:val="both"/>
        <w:rPr>
          <w:rStyle w:val="Heading2Char"/>
          <w:rFonts w:ascii="Times New Roman" w:hAnsi="Times New Roman" w:cs="Times New Roman"/>
          <w:bCs/>
          <w:color w:val="000000" w:themeColor="text1"/>
          <w:sz w:val="27"/>
          <w:szCs w:val="27"/>
        </w:rPr>
      </w:pPr>
      <w:r w:rsidRPr="009F4AEE">
        <w:rPr>
          <w:rStyle w:val="Heading2Char"/>
          <w:rFonts w:ascii="Times New Roman" w:hAnsi="Times New Roman" w:cs="Times New Roman"/>
          <w:bCs/>
          <w:color w:val="000000" w:themeColor="text1"/>
          <w:sz w:val="27"/>
          <w:szCs w:val="27"/>
        </w:rPr>
        <w:t>C. trung tâm điều hòa các nỗ lực quốc tế.</w:t>
      </w:r>
    </w:p>
    <w:p w:rsidR="009F4AEE" w:rsidRDefault="009F4AEE" w:rsidP="009F4AEE">
      <w:pPr>
        <w:spacing w:before="20" w:after="20" w:line="360" w:lineRule="auto"/>
        <w:jc w:val="both"/>
        <w:rPr>
          <w:rStyle w:val="Heading2Char"/>
          <w:rFonts w:ascii="Times New Roman" w:hAnsi="Times New Roman" w:cs="Times New Roman"/>
          <w:bCs/>
          <w:color w:val="000000" w:themeColor="text1"/>
          <w:sz w:val="27"/>
          <w:szCs w:val="27"/>
        </w:rPr>
      </w:pPr>
      <w:r w:rsidRPr="009F4AEE">
        <w:rPr>
          <w:rStyle w:val="Heading2Char"/>
          <w:rFonts w:ascii="Times New Roman" w:hAnsi="Times New Roman" w:cs="Times New Roman"/>
          <w:bCs/>
          <w:color w:val="000000" w:themeColor="text1"/>
          <w:sz w:val="27"/>
          <w:szCs w:val="27"/>
        </w:rPr>
        <w:t>D. duy trì hòa bình và an ninh quốc tế.</w:t>
      </w:r>
    </w:p>
    <w:p w:rsidR="000465B6" w:rsidRPr="000465B6" w:rsidRDefault="00FD3165" w:rsidP="000465B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Câu</w:t>
      </w:r>
      <w:r w:rsidRPr="000A1E9B">
        <w:rPr>
          <w:rStyle w:val="Heading2Char"/>
          <w:rFonts w:ascii="Times New Roman" w:hAnsi="Times New Roman" w:cs="Times New Roman"/>
          <w:b/>
          <w:bCs/>
          <w:color w:val="000000" w:themeColor="text1"/>
          <w:sz w:val="27"/>
          <w:szCs w:val="27"/>
          <w:lang w:val="vi-VN"/>
        </w:rPr>
        <w:t xml:space="preserve"> 2.</w:t>
      </w:r>
      <w:r w:rsidR="00FC303C" w:rsidRPr="000A1E9B">
        <w:rPr>
          <w:rStyle w:val="Heading2Char"/>
          <w:rFonts w:ascii="Times New Roman" w:hAnsi="Times New Roman" w:cs="Times New Roman"/>
          <w:b/>
          <w:bCs/>
          <w:color w:val="000000" w:themeColor="text1"/>
          <w:sz w:val="27"/>
          <w:szCs w:val="27"/>
        </w:rPr>
        <w:t xml:space="preserve"> </w:t>
      </w:r>
      <w:r w:rsidR="000465B6" w:rsidRPr="000465B6">
        <w:rPr>
          <w:rStyle w:val="Heading2Char"/>
          <w:rFonts w:ascii="Times New Roman" w:hAnsi="Times New Roman" w:cs="Times New Roman"/>
          <w:bCs/>
          <w:color w:val="000000" w:themeColor="text1"/>
          <w:sz w:val="27"/>
          <w:szCs w:val="27"/>
        </w:rPr>
        <w:t>Đâu không phải là vai trò của Liên hợp quốc?</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A. Duy trì hòa bình, an ninh quốc tế.</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lastRenderedPageBreak/>
        <w:t>B. Thúc đẩy hợp tác quốc tế.</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C. Thúc đẩy phát triển kinh tế, tài chính, thương mại quốc tế và nâng cao đời sống người dân.</w:t>
      </w:r>
    </w:p>
    <w:p w:rsidR="009071C2"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D. Đảm bảo quyền con người, phát triển văn hóa, xã hội.</w:t>
      </w:r>
    </w:p>
    <w:p w:rsidR="000465B6" w:rsidRPr="000465B6" w:rsidRDefault="00FD3165" w:rsidP="000465B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003F48B8" w:rsidRPr="000A1E9B">
        <w:rPr>
          <w:rStyle w:val="Heading2Char"/>
          <w:rFonts w:ascii="Times New Roman" w:hAnsi="Times New Roman" w:cs="Times New Roman"/>
          <w:b/>
          <w:bCs/>
          <w:color w:val="000000" w:themeColor="text1"/>
          <w:sz w:val="27"/>
          <w:szCs w:val="27"/>
        </w:rPr>
        <w:t xml:space="preserve"> 3.</w:t>
      </w:r>
      <w:r w:rsidR="00FC303C" w:rsidRPr="000A1E9B">
        <w:rPr>
          <w:rStyle w:val="Heading2Char"/>
          <w:rFonts w:ascii="Times New Roman" w:hAnsi="Times New Roman" w:cs="Times New Roman"/>
          <w:b/>
          <w:bCs/>
          <w:color w:val="000000" w:themeColor="text1"/>
          <w:sz w:val="27"/>
          <w:szCs w:val="27"/>
        </w:rPr>
        <w:t xml:space="preserve"> </w:t>
      </w:r>
      <w:r w:rsidR="000465B6" w:rsidRPr="000465B6">
        <w:rPr>
          <w:rStyle w:val="Heading2Char"/>
          <w:rFonts w:ascii="Times New Roman" w:hAnsi="Times New Roman" w:cs="Times New Roman"/>
          <w:bCs/>
          <w:color w:val="000000" w:themeColor="text1"/>
          <w:sz w:val="27"/>
          <w:szCs w:val="27"/>
        </w:rPr>
        <w:t xml:space="preserve">Cho các sự kiện sau: </w:t>
      </w:r>
    </w:p>
    <w:p w:rsidR="000465B6" w:rsidRPr="000465B6" w:rsidRDefault="000465B6" w:rsidP="000465B6">
      <w:pPr>
        <w:spacing w:before="20" w:after="20" w:line="360" w:lineRule="auto"/>
        <w:ind w:firstLine="284"/>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(1)</w:t>
      </w:r>
      <w:r w:rsidRPr="000465B6">
        <w:rPr>
          <w:rStyle w:val="Heading2Char"/>
          <w:rFonts w:ascii="Times New Roman" w:hAnsi="Times New Roman" w:cs="Times New Roman"/>
          <w:bCs/>
          <w:color w:val="000000" w:themeColor="text1"/>
          <w:sz w:val="27"/>
          <w:szCs w:val="27"/>
        </w:rPr>
        <w:tab/>
        <w:t xml:space="preserve">Hội nghị quốc tế tại I-an-ta (Liên Xô). </w:t>
      </w:r>
    </w:p>
    <w:p w:rsidR="000465B6" w:rsidRPr="000465B6" w:rsidRDefault="000465B6" w:rsidP="000465B6">
      <w:pPr>
        <w:spacing w:before="20" w:after="20" w:line="360" w:lineRule="auto"/>
        <w:ind w:firstLine="284"/>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(2)</w:t>
      </w:r>
      <w:r w:rsidRPr="000465B6">
        <w:rPr>
          <w:rStyle w:val="Heading2Char"/>
          <w:rFonts w:ascii="Times New Roman" w:hAnsi="Times New Roman" w:cs="Times New Roman"/>
          <w:bCs/>
          <w:color w:val="000000" w:themeColor="text1"/>
          <w:sz w:val="27"/>
          <w:szCs w:val="27"/>
        </w:rPr>
        <w:tab/>
        <w:t xml:space="preserve">Việt Nam là thành viên thứ 149 của Liên hợp quốc. </w:t>
      </w:r>
    </w:p>
    <w:p w:rsidR="000465B6" w:rsidRPr="000465B6" w:rsidRDefault="000465B6" w:rsidP="000465B6">
      <w:pPr>
        <w:spacing w:before="20" w:after="20" w:line="360" w:lineRule="auto"/>
        <w:ind w:firstLine="284"/>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(3)</w:t>
      </w:r>
      <w:r w:rsidRPr="000465B6">
        <w:rPr>
          <w:rStyle w:val="Heading2Char"/>
          <w:rFonts w:ascii="Times New Roman" w:hAnsi="Times New Roman" w:cs="Times New Roman"/>
          <w:bCs/>
          <w:color w:val="000000" w:themeColor="text1"/>
          <w:sz w:val="27"/>
          <w:szCs w:val="27"/>
        </w:rPr>
        <w:tab/>
        <w:t>Chiến tranh thế giới thứ hai kết thúc.</w:t>
      </w:r>
    </w:p>
    <w:p w:rsidR="000465B6" w:rsidRPr="000465B6" w:rsidRDefault="000465B6" w:rsidP="000465B6">
      <w:pPr>
        <w:spacing w:before="20" w:after="20" w:line="360" w:lineRule="auto"/>
        <w:ind w:firstLine="284"/>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(4)</w:t>
      </w:r>
      <w:r w:rsidRPr="000465B6">
        <w:rPr>
          <w:rStyle w:val="Heading2Char"/>
          <w:rFonts w:ascii="Times New Roman" w:hAnsi="Times New Roman" w:cs="Times New Roman"/>
          <w:bCs/>
          <w:color w:val="000000" w:themeColor="text1"/>
          <w:sz w:val="27"/>
          <w:szCs w:val="27"/>
        </w:rPr>
        <w:tab/>
        <w:t xml:space="preserve">Hội nghị quốc tế họp tại Xan Phran-xi-xcô (Mĩ). </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Hãy sắp xếp các sự kiện trên theo trình tự thời gian</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A. (3), (1), (2), (4).</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B. (2), (1), (4), (3).</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C. (4), (1), (3), (2).</w:t>
      </w:r>
    </w:p>
    <w:p w:rsid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D. (1), (4), (3) ,(2).</w:t>
      </w:r>
    </w:p>
    <w:p w:rsidR="00C72726" w:rsidRPr="00C72726" w:rsidRDefault="003F48B8"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4.</w:t>
      </w:r>
      <w:r w:rsidR="00D35957" w:rsidRPr="000A1E9B">
        <w:rPr>
          <w:rStyle w:val="Heading2Char"/>
          <w:rFonts w:ascii="Times New Roman" w:hAnsi="Times New Roman" w:cs="Times New Roman"/>
          <w:b/>
          <w:bCs/>
          <w:color w:val="000000" w:themeColor="text1"/>
          <w:sz w:val="27"/>
          <w:szCs w:val="27"/>
        </w:rPr>
        <w:t xml:space="preserve"> </w:t>
      </w:r>
      <w:r w:rsidR="00C72726" w:rsidRPr="00C72726">
        <w:rPr>
          <w:rFonts w:ascii="Times New Roman" w:eastAsiaTheme="majorEastAsia" w:hAnsi="Times New Roman" w:cs="Times New Roman"/>
          <w:bCs/>
          <w:color w:val="000000" w:themeColor="text1"/>
          <w:sz w:val="27"/>
          <w:szCs w:val="27"/>
          <w:lang w:val="vi-VN"/>
        </w:rPr>
        <w:t>Nội dung gây nhiều tranh cãi nhất giữa ba cường quốc Liên Xô, Mỹ, Anh tại Hội nghị I-an-ta là</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A. phân chia khu vực chiếm đóng và phạm vi ảnh hưởng của các cường quốc thắng trận.</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B. kết thúc chiến tranh thế giới thứ hai để tiêu diệt tận gốc chủ nghĩa phát xít.</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C. giải quyết các hậu quả chiến tranh, phân chia chiến lợi phẩm.</w:t>
      </w:r>
    </w:p>
    <w:p w:rsidR="009071C2"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D. thành lập tổ chức quốc tế - Liên hợp quốc.</w:t>
      </w:r>
    </w:p>
    <w:p w:rsidR="00C72726" w:rsidRPr="00C72726" w:rsidRDefault="003F48B8"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5.</w:t>
      </w:r>
      <w:r w:rsidR="00D35957" w:rsidRPr="000A1E9B">
        <w:rPr>
          <w:rStyle w:val="Heading2Char"/>
          <w:rFonts w:ascii="Times New Roman" w:hAnsi="Times New Roman" w:cs="Times New Roman"/>
          <w:b/>
          <w:bCs/>
          <w:color w:val="000000" w:themeColor="text1"/>
          <w:sz w:val="27"/>
          <w:szCs w:val="27"/>
        </w:rPr>
        <w:t xml:space="preserve"> </w:t>
      </w:r>
      <w:r w:rsidR="00C72726" w:rsidRPr="00C72726">
        <w:rPr>
          <w:rFonts w:ascii="Times New Roman" w:eastAsiaTheme="majorEastAsia" w:hAnsi="Times New Roman" w:cs="Times New Roman"/>
          <w:bCs/>
          <w:color w:val="000000" w:themeColor="text1"/>
          <w:sz w:val="27"/>
          <w:szCs w:val="27"/>
          <w:lang w:val="vi-VN"/>
        </w:rPr>
        <w:t>Giai đoạn xác lập và phát triển của Trật tự thế giới hai cực I-an-ta diễn ra trong giai đoạn nào?</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A. từ năm 1954 đến đầu những năm 70 của thế kỉ XX.</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B. từ năm 1945 đến đầu những năm 70 của thế kỉ XX.</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C. từ năm 1945 đến đầu những năm 70 của thế kỉ XXX.</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D.  từ năm 1954 đến đầu những năm 70 của thế kỉ XIX.</w:t>
      </w:r>
    </w:p>
    <w:p w:rsidR="000465B6" w:rsidRPr="000465B6" w:rsidRDefault="003F48B8" w:rsidP="00C72726">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lang w:val="vi-VN"/>
        </w:rPr>
        <w:lastRenderedPageBreak/>
        <w:t>Câu</w:t>
      </w:r>
      <w:r w:rsidRPr="006743D0">
        <w:rPr>
          <w:rStyle w:val="Heading2Char"/>
          <w:rFonts w:ascii="Times New Roman" w:hAnsi="Times New Roman" w:cs="Times New Roman"/>
          <w:b/>
          <w:bCs/>
          <w:color w:val="000000" w:themeColor="text1"/>
          <w:sz w:val="27"/>
          <w:szCs w:val="27"/>
        </w:rPr>
        <w:t xml:space="preserve"> 6.</w:t>
      </w:r>
      <w:r w:rsidR="009071C2" w:rsidRPr="009071C2">
        <w:rPr>
          <w:rStyle w:val="Heading2Char"/>
          <w:rFonts w:ascii="Times New Roman" w:hAnsi="Times New Roman" w:cs="Times New Roman"/>
          <w:bCs/>
          <w:color w:val="000000" w:themeColor="text1"/>
          <w:sz w:val="27"/>
          <w:szCs w:val="27"/>
        </w:rPr>
        <w:t xml:space="preserve"> </w:t>
      </w:r>
      <w:r w:rsidR="000465B6" w:rsidRPr="000465B6">
        <w:rPr>
          <w:rStyle w:val="Heading2Char"/>
          <w:rFonts w:ascii="Times New Roman" w:hAnsi="Times New Roman" w:cs="Times New Roman"/>
          <w:bCs/>
          <w:color w:val="000000" w:themeColor="text1"/>
          <w:sz w:val="27"/>
          <w:szCs w:val="27"/>
        </w:rPr>
        <w:t>Một trong những nội dung quan trọng của Hội nghị I-an-ta là</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A. đàm phán, kí kết các hiệp ước với các nước phát xít bại trận.</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B. các nước thắng trận thỏa thuận việc phân chia Đức thành hai nước Đông Đức và Tây Đức.</w:t>
      </w:r>
    </w:p>
    <w:p w:rsidR="000465B6" w:rsidRP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C. ba nước phe Đồng minh bàn bạc, thỏa thuận khu vực đóng quân tại các nước nhằm giải giáp quân đội phát xít; phân chia phạm vi ảnh hưởng ở châu Âu và châu Á.</w:t>
      </w:r>
    </w:p>
    <w:p w:rsidR="000465B6" w:rsidRDefault="000465B6" w:rsidP="000465B6">
      <w:pPr>
        <w:spacing w:before="20" w:after="20" w:line="360" w:lineRule="auto"/>
        <w:jc w:val="both"/>
        <w:rPr>
          <w:rStyle w:val="Heading2Char"/>
          <w:rFonts w:ascii="Times New Roman" w:hAnsi="Times New Roman" w:cs="Times New Roman"/>
          <w:bCs/>
          <w:color w:val="000000" w:themeColor="text1"/>
          <w:sz w:val="27"/>
          <w:szCs w:val="27"/>
        </w:rPr>
      </w:pPr>
      <w:r w:rsidRPr="000465B6">
        <w:rPr>
          <w:rStyle w:val="Heading2Char"/>
          <w:rFonts w:ascii="Times New Roman" w:hAnsi="Times New Roman" w:cs="Times New Roman"/>
          <w:bCs/>
          <w:color w:val="000000" w:themeColor="text1"/>
          <w:sz w:val="27"/>
          <w:szCs w:val="27"/>
        </w:rPr>
        <w:t>D. các nước phát xít Đức, I-ta-li-a kí văn kiện đầu hàng phe Đồng minh vô điều kiện.</w:t>
      </w:r>
    </w:p>
    <w:p w:rsidR="00C72726" w:rsidRPr="00C72726" w:rsidRDefault="003F48B8"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7.</w:t>
      </w:r>
      <w:r w:rsidR="00D35957" w:rsidRPr="000A1E9B">
        <w:rPr>
          <w:rStyle w:val="Heading2Char"/>
          <w:rFonts w:ascii="Times New Roman" w:hAnsi="Times New Roman" w:cs="Times New Roman"/>
          <w:b/>
          <w:bCs/>
          <w:color w:val="000000" w:themeColor="text1"/>
          <w:sz w:val="27"/>
          <w:szCs w:val="27"/>
        </w:rPr>
        <w:t xml:space="preserve"> </w:t>
      </w:r>
      <w:r w:rsidR="00C72726" w:rsidRPr="00C72726">
        <w:rPr>
          <w:rFonts w:ascii="Times New Roman" w:eastAsiaTheme="majorEastAsia" w:hAnsi="Times New Roman" w:cs="Times New Roman"/>
          <w:bCs/>
          <w:color w:val="000000" w:themeColor="text1"/>
          <w:sz w:val="27"/>
          <w:szCs w:val="27"/>
          <w:lang w:val="vi-VN"/>
        </w:rPr>
        <w:t>Biểu hiện đầu tiên của xu thế đa cực là:</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A. Sự gia tăng mạnh mẽ, tầm ảnh hưởng và vị thế về kinh tế, chính trị, quân sự, đối ngoại,…của các nước lớn.</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B. Sự suy giảm sức mạnh tương đối của Mỹ trong tương quan so sánh với các cường quốc khác.</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C. Vai trò ngày càng gia tăng của các trung tâm, tổ chức kinh tế, tài chính quốc tế, khu vực.</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 xml:space="preserve">D. Các tổ chức kinh tế, tài chính khu vực, liên khu vực có vai trò ngày càng lớn đối với sự phát triển của thế giới. </w:t>
      </w:r>
    </w:p>
    <w:p w:rsidR="00C72726" w:rsidRPr="00C72726" w:rsidRDefault="003F48B8"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8.</w:t>
      </w:r>
      <w:r w:rsidR="00D35957" w:rsidRPr="000A1E9B">
        <w:rPr>
          <w:rStyle w:val="Heading2Char"/>
          <w:rFonts w:ascii="Times New Roman" w:hAnsi="Times New Roman" w:cs="Times New Roman"/>
          <w:b/>
          <w:bCs/>
          <w:color w:val="000000" w:themeColor="text1"/>
          <w:sz w:val="27"/>
          <w:szCs w:val="27"/>
        </w:rPr>
        <w:t xml:space="preserve"> </w:t>
      </w:r>
      <w:r w:rsidR="00C72726" w:rsidRPr="00C72726">
        <w:rPr>
          <w:rFonts w:ascii="Times New Roman" w:eastAsiaTheme="majorEastAsia" w:hAnsi="Times New Roman" w:cs="Times New Roman"/>
          <w:bCs/>
          <w:color w:val="000000" w:themeColor="text1"/>
          <w:sz w:val="27"/>
          <w:szCs w:val="27"/>
          <w:lang w:val="vi-VN"/>
        </w:rPr>
        <w:t xml:space="preserve">Đâu </w:t>
      </w:r>
      <w:r w:rsidR="00C72726" w:rsidRPr="00C72726">
        <w:rPr>
          <w:rFonts w:ascii="Times New Roman" w:eastAsiaTheme="majorEastAsia" w:hAnsi="Times New Roman" w:cs="Times New Roman"/>
          <w:b/>
          <w:bCs/>
          <w:color w:val="000000" w:themeColor="text1"/>
          <w:sz w:val="27"/>
          <w:szCs w:val="27"/>
          <w:lang w:val="vi-VN"/>
        </w:rPr>
        <w:t>không</w:t>
      </w:r>
      <w:r w:rsidR="00C72726" w:rsidRPr="00C72726">
        <w:rPr>
          <w:rFonts w:ascii="Times New Roman" w:eastAsiaTheme="majorEastAsia" w:hAnsi="Times New Roman" w:cs="Times New Roman"/>
          <w:bCs/>
          <w:color w:val="000000" w:themeColor="text1"/>
          <w:sz w:val="27"/>
          <w:szCs w:val="27"/>
          <w:lang w:val="vi-VN"/>
        </w:rPr>
        <w:t xml:space="preserve"> phải là một trong các tổ chức kinh tế, tài chính khu vực, liên kết khu vực tiêu biểu có vai trò ngày càng lớn đối với sự phát triển của thế giới?</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A. WTO.</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B. G20.</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C. ASEM.</w:t>
      </w:r>
    </w:p>
    <w:p w:rsid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D. ASEAN.</w:t>
      </w:r>
    </w:p>
    <w:p w:rsidR="00C72726" w:rsidRPr="00C72726" w:rsidRDefault="003F48B8"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9.</w:t>
      </w:r>
      <w:r w:rsidR="00D35957" w:rsidRPr="000A1E9B">
        <w:rPr>
          <w:rStyle w:val="Heading2Char"/>
          <w:rFonts w:ascii="Times New Roman" w:hAnsi="Times New Roman" w:cs="Times New Roman"/>
          <w:b/>
          <w:bCs/>
          <w:color w:val="000000" w:themeColor="text1"/>
          <w:sz w:val="27"/>
          <w:szCs w:val="27"/>
        </w:rPr>
        <w:t xml:space="preserve"> </w:t>
      </w:r>
      <w:r w:rsidR="00C72726" w:rsidRPr="00C72726">
        <w:rPr>
          <w:rFonts w:ascii="Times New Roman" w:eastAsiaTheme="majorEastAsia" w:hAnsi="Times New Roman" w:cs="Times New Roman"/>
          <w:bCs/>
          <w:color w:val="000000" w:themeColor="text1"/>
          <w:sz w:val="27"/>
          <w:szCs w:val="27"/>
          <w:lang w:val="vi-VN"/>
        </w:rPr>
        <w:t>Đoạn tư liệu dưới đây nhắc đến xu thế phát triển nào của thế giới sau Chiến tranh lạnh?</w:t>
      </w:r>
    </w:p>
    <w:p w:rsidR="00C72726" w:rsidRPr="00C72726" w:rsidRDefault="00C72726" w:rsidP="00C72726">
      <w:pPr>
        <w:spacing w:before="20" w:after="20" w:line="360" w:lineRule="auto"/>
        <w:jc w:val="both"/>
        <w:rPr>
          <w:rFonts w:ascii="Times New Roman" w:eastAsiaTheme="majorEastAsia" w:hAnsi="Times New Roman" w:cs="Times New Roman"/>
          <w:bCs/>
          <w:i/>
          <w:iCs/>
          <w:color w:val="000000" w:themeColor="text1"/>
          <w:sz w:val="27"/>
          <w:szCs w:val="27"/>
        </w:rPr>
      </w:pPr>
      <w:r w:rsidRPr="00C72726">
        <w:rPr>
          <w:rFonts w:ascii="Times New Roman" w:eastAsiaTheme="majorEastAsia" w:hAnsi="Times New Roman" w:cs="Times New Roman"/>
          <w:bCs/>
          <w:i/>
          <w:iCs/>
          <w:color w:val="000000" w:themeColor="text1"/>
          <w:sz w:val="27"/>
          <w:szCs w:val="27"/>
        </w:rPr>
        <w:t xml:space="preserve">   “</w:t>
      </w:r>
      <w:r w:rsidRPr="00C72726">
        <w:rPr>
          <w:rFonts w:ascii="Times New Roman" w:eastAsiaTheme="majorEastAsia" w:hAnsi="Times New Roman" w:cs="Times New Roman"/>
          <w:bCs/>
          <w:i/>
          <w:iCs/>
          <w:color w:val="000000" w:themeColor="text1"/>
          <w:sz w:val="27"/>
          <w:szCs w:val="27"/>
          <w:lang w:val="vi-VN"/>
        </w:rPr>
        <w:t xml:space="preserve">Mặc dù sau Chiến tranh lạnh, hòa bình trên thế giới được củng cố, nguy cơ chiến tranh thế giới bị đẩy lùi nhưng xung đột, tranh chấp và nội chiến vẫn diễn ra ở nhiều khu vực như bán đảo Ban-căng, châu Phi, Trung Á,… Cuộc tấn công khủng bố vào nước </w:t>
      </w:r>
      <w:r w:rsidRPr="00C72726">
        <w:rPr>
          <w:rFonts w:ascii="Times New Roman" w:eastAsiaTheme="majorEastAsia" w:hAnsi="Times New Roman" w:cs="Times New Roman"/>
          <w:bCs/>
          <w:i/>
          <w:iCs/>
          <w:color w:val="000000" w:themeColor="text1"/>
          <w:sz w:val="27"/>
          <w:szCs w:val="27"/>
          <w:lang w:val="vi-VN"/>
        </w:rPr>
        <w:lastRenderedPageBreak/>
        <w:t>Mỹ ngày 11/9/2001 đã dẫn đến những biến động to lớn trong quan hệ quốc tế kéo dài hơn hai thập kỉ qua. Các quốc gia trên thế giới đều chịu tác động của những vấn đề toàn cầu và an ninh phi truyền thống, buộc phải đứng trước xu thế hợp tác quốc tế, nhằm giữ vững an ninh quốc gia và đảm bảo an ninh con người.</w:t>
      </w:r>
      <w:r w:rsidRPr="00C72726">
        <w:rPr>
          <w:rFonts w:ascii="Times New Roman" w:eastAsiaTheme="majorEastAsia" w:hAnsi="Times New Roman" w:cs="Times New Roman"/>
          <w:bCs/>
          <w:i/>
          <w:iCs/>
          <w:color w:val="000000" w:themeColor="text1"/>
          <w:sz w:val="27"/>
          <w:szCs w:val="27"/>
        </w:rPr>
        <w:t>”</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A. Toàn cầu hóa.</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B. Lấy kinh tế làm trọng tâm.</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C. Đối thoại, hợp tác.</w:t>
      </w:r>
    </w:p>
    <w:p w:rsid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D. Đa cực trong quan hệ quốc tế.</w:t>
      </w:r>
    </w:p>
    <w:p w:rsidR="00C72726" w:rsidRPr="00C72726" w:rsidRDefault="003F48B8" w:rsidP="00C7272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10.</w:t>
      </w:r>
      <w:r w:rsidRPr="000A1E9B">
        <w:rPr>
          <w:rFonts w:ascii="Times New Roman" w:hAnsi="Times New Roman" w:cs="Times New Roman"/>
          <w:bCs/>
          <w:color w:val="000000" w:themeColor="text1"/>
          <w:sz w:val="27"/>
          <w:szCs w:val="27"/>
        </w:rPr>
        <w:t xml:space="preserve"> </w:t>
      </w:r>
      <w:r w:rsidR="00C72726" w:rsidRPr="00C72726">
        <w:rPr>
          <w:rStyle w:val="Heading2Char"/>
          <w:rFonts w:ascii="Times New Roman" w:hAnsi="Times New Roman" w:cs="Times New Roman"/>
          <w:bCs/>
          <w:color w:val="000000" w:themeColor="text1"/>
          <w:sz w:val="27"/>
          <w:szCs w:val="27"/>
        </w:rPr>
        <w:t>Tuyên bố quan trọng khi thành lập Hiệp hội các quốc gia Đông Nam Á (ASEAN) là</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A. Tuyên bố về sự Hòa hợp ASEAN.</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B. Tuyên bố Ba-li II.</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C. Tuyên bố về Khu vực Hòa bình, Tự do và Trung lập.</w:t>
      </w:r>
    </w:p>
    <w:p w:rsid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D. Tuyên bố thành lập Cộng đồng ASEAN.</w:t>
      </w:r>
    </w:p>
    <w:p w:rsidR="00C72726" w:rsidRPr="00C72726" w:rsidRDefault="003F48B8"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11.</w:t>
      </w:r>
      <w:r w:rsidR="00D35957" w:rsidRPr="000A1E9B">
        <w:rPr>
          <w:rStyle w:val="Heading2Char"/>
          <w:rFonts w:ascii="Times New Roman" w:hAnsi="Times New Roman" w:cs="Times New Roman"/>
          <w:b/>
          <w:bCs/>
          <w:color w:val="000000" w:themeColor="text1"/>
          <w:sz w:val="27"/>
          <w:szCs w:val="27"/>
        </w:rPr>
        <w:t xml:space="preserve"> </w:t>
      </w:r>
      <w:r w:rsidR="00C72726" w:rsidRPr="00C72726">
        <w:rPr>
          <w:rFonts w:ascii="Times New Roman" w:eastAsiaTheme="majorEastAsia" w:hAnsi="Times New Roman" w:cs="Times New Roman"/>
          <w:bCs/>
          <w:color w:val="000000" w:themeColor="text1"/>
          <w:sz w:val="27"/>
          <w:szCs w:val="27"/>
          <w:lang w:val="vi-VN"/>
        </w:rPr>
        <w:t>Trong những sự kiện dưới đây sự kiện nào đánh dấu sự khởi sắc trong hoạt động của tổ chức ASEAN?</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A. Vấn đề Cam-pu-chia được giải quyết năm 1991.</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B. Hiệp ước Ba-li được kí kết năm 1976.</w:t>
      </w:r>
    </w:p>
    <w:p w:rsidR="00C72726" w:rsidRP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C. Việt Nam gia nhập vào tổ chức năm 1995.</w:t>
      </w:r>
    </w:p>
    <w:p w:rsidR="00C72726" w:rsidRDefault="00C72726" w:rsidP="00C72726">
      <w:pPr>
        <w:spacing w:before="20" w:after="20" w:line="360" w:lineRule="auto"/>
        <w:jc w:val="both"/>
        <w:rPr>
          <w:rFonts w:ascii="Times New Roman" w:eastAsiaTheme="majorEastAsia" w:hAnsi="Times New Roman" w:cs="Times New Roman"/>
          <w:bCs/>
          <w:color w:val="000000" w:themeColor="text1"/>
          <w:sz w:val="27"/>
          <w:szCs w:val="27"/>
          <w:lang w:val="vi-VN"/>
        </w:rPr>
      </w:pPr>
      <w:r w:rsidRPr="00C72726">
        <w:rPr>
          <w:rFonts w:ascii="Times New Roman" w:eastAsiaTheme="majorEastAsia" w:hAnsi="Times New Roman" w:cs="Times New Roman"/>
          <w:bCs/>
          <w:color w:val="000000" w:themeColor="text1"/>
          <w:sz w:val="27"/>
          <w:szCs w:val="27"/>
          <w:lang w:val="vi-VN"/>
        </w:rPr>
        <w:t>D. 10 nước Đông Nam Á tham gia vào tổ chức năm 1999.</w:t>
      </w:r>
    </w:p>
    <w:p w:rsidR="00C72726" w:rsidRPr="00C72726" w:rsidRDefault="003F48B8" w:rsidP="00C7272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12.</w:t>
      </w:r>
      <w:r w:rsidR="00C90369" w:rsidRPr="000A1E9B">
        <w:rPr>
          <w:rStyle w:val="Heading2Char"/>
          <w:rFonts w:ascii="Times New Roman" w:hAnsi="Times New Roman" w:cs="Times New Roman"/>
          <w:b/>
          <w:bCs/>
          <w:color w:val="000000" w:themeColor="text1"/>
          <w:sz w:val="27"/>
          <w:szCs w:val="27"/>
        </w:rPr>
        <w:t xml:space="preserve"> </w:t>
      </w:r>
      <w:r w:rsidR="00C72726" w:rsidRPr="00C72726">
        <w:rPr>
          <w:rStyle w:val="Heading2Char"/>
          <w:rFonts w:ascii="Times New Roman" w:hAnsi="Times New Roman" w:cs="Times New Roman"/>
          <w:bCs/>
          <w:color w:val="000000" w:themeColor="text1"/>
          <w:sz w:val="27"/>
          <w:szCs w:val="27"/>
        </w:rPr>
        <w:t>Thành tựu lớn nhất mà ASEAN đạt được qua 50 năm tồn tại và phát triển là</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A. Đời sống nhân dân được cải thiện.</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B. 10/11 quốc gia trong khu vực trở thành thành viên.</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C. Hệ thống cơ sở hạ tầng phát triển theo hướng hiện đại hóa.</w:t>
      </w:r>
    </w:p>
    <w:p w:rsid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D. Tốc độ tăng trưởng các nước trong khu vực khá cao.</w:t>
      </w:r>
    </w:p>
    <w:p w:rsidR="00C72726" w:rsidRPr="00C72726" w:rsidRDefault="003F48B8" w:rsidP="00C7272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lastRenderedPageBreak/>
        <w:t>Câu</w:t>
      </w:r>
      <w:r w:rsidRPr="000A1E9B">
        <w:rPr>
          <w:rStyle w:val="Heading2Char"/>
          <w:rFonts w:ascii="Times New Roman" w:hAnsi="Times New Roman" w:cs="Times New Roman"/>
          <w:b/>
          <w:bCs/>
          <w:color w:val="000000" w:themeColor="text1"/>
          <w:sz w:val="27"/>
          <w:szCs w:val="27"/>
        </w:rPr>
        <w:t xml:space="preserve"> 13.</w:t>
      </w:r>
      <w:r w:rsidR="00C90369" w:rsidRPr="000A1E9B">
        <w:rPr>
          <w:rStyle w:val="Heading2Char"/>
          <w:rFonts w:ascii="Times New Roman" w:hAnsi="Times New Roman" w:cs="Times New Roman"/>
          <w:b/>
          <w:bCs/>
          <w:color w:val="000000" w:themeColor="text1"/>
          <w:sz w:val="27"/>
          <w:szCs w:val="27"/>
        </w:rPr>
        <w:t xml:space="preserve"> </w:t>
      </w:r>
      <w:r w:rsidR="00C72726" w:rsidRPr="00C72726">
        <w:rPr>
          <w:rStyle w:val="Heading2Char"/>
          <w:rFonts w:ascii="Times New Roman" w:hAnsi="Times New Roman" w:cs="Times New Roman"/>
          <w:bCs/>
          <w:color w:val="000000" w:themeColor="text1"/>
          <w:sz w:val="27"/>
          <w:szCs w:val="27"/>
        </w:rPr>
        <w:t>Văn kiện nêu rõ việc xây dựng Cộng đồng ASEAN, định hướng cho sự phát triển trong tương lai của ASEAN là</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A. Văn kiện Tầm nhìn Cộng đồng ASEAN 2025.</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B. Văn kiện Tầm nhìn ASEAN 2020.</w:t>
      </w:r>
    </w:p>
    <w:p w:rsidR="00C72726" w:rsidRP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C. Văn kiện Đại hội Đảng Cộng sản.</w:t>
      </w:r>
    </w:p>
    <w:p w:rsidR="00C72726" w:rsidRDefault="00C72726" w:rsidP="00C72726">
      <w:pPr>
        <w:spacing w:before="20" w:after="20" w:line="360" w:lineRule="auto"/>
        <w:jc w:val="both"/>
        <w:rPr>
          <w:rStyle w:val="Heading2Char"/>
          <w:rFonts w:ascii="Times New Roman" w:hAnsi="Times New Roman" w:cs="Times New Roman"/>
          <w:bCs/>
          <w:color w:val="000000" w:themeColor="text1"/>
          <w:sz w:val="27"/>
          <w:szCs w:val="27"/>
        </w:rPr>
      </w:pPr>
      <w:r w:rsidRPr="00C72726">
        <w:rPr>
          <w:rStyle w:val="Heading2Char"/>
          <w:rFonts w:ascii="Times New Roman" w:hAnsi="Times New Roman" w:cs="Times New Roman"/>
          <w:bCs/>
          <w:color w:val="000000" w:themeColor="text1"/>
          <w:sz w:val="27"/>
          <w:szCs w:val="27"/>
        </w:rPr>
        <w:t>D. Văn kiện Cương lĩnh chính trị.</w:t>
      </w:r>
    </w:p>
    <w:p w:rsidR="00FE6569" w:rsidRPr="00FE6569" w:rsidRDefault="003F48B8"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14.</w:t>
      </w:r>
      <w:r w:rsidR="00C90369" w:rsidRPr="000A1E9B">
        <w:rPr>
          <w:rStyle w:val="Heading2Char"/>
          <w:rFonts w:ascii="Times New Roman" w:hAnsi="Times New Roman" w:cs="Times New Roman"/>
          <w:b/>
          <w:bCs/>
          <w:color w:val="000000" w:themeColor="text1"/>
          <w:sz w:val="27"/>
          <w:szCs w:val="27"/>
        </w:rPr>
        <w:t xml:space="preserve"> </w:t>
      </w:r>
      <w:r w:rsidR="00FE6569" w:rsidRPr="00FE6569">
        <w:rPr>
          <w:rFonts w:ascii="Times New Roman" w:eastAsiaTheme="majorEastAsia" w:hAnsi="Times New Roman" w:cs="Times New Roman"/>
          <w:bCs/>
          <w:color w:val="000000" w:themeColor="text1"/>
          <w:sz w:val="27"/>
          <w:szCs w:val="27"/>
          <w:lang w:val="vi-VN"/>
        </w:rPr>
        <w:t xml:space="preserve">Nội dung nào </w:t>
      </w:r>
      <w:r w:rsidR="00FE6569" w:rsidRPr="00FE6569">
        <w:rPr>
          <w:rFonts w:ascii="Times New Roman" w:eastAsiaTheme="majorEastAsia" w:hAnsi="Times New Roman" w:cs="Times New Roman"/>
          <w:b/>
          <w:bCs/>
          <w:color w:val="000000" w:themeColor="text1"/>
          <w:sz w:val="27"/>
          <w:szCs w:val="27"/>
          <w:lang w:val="vi-VN"/>
        </w:rPr>
        <w:t>không</w:t>
      </w:r>
      <w:r w:rsidR="00FE6569" w:rsidRPr="00FE6569">
        <w:rPr>
          <w:rFonts w:ascii="Times New Roman" w:eastAsiaTheme="majorEastAsia" w:hAnsi="Times New Roman" w:cs="Times New Roman"/>
          <w:bCs/>
          <w:color w:val="000000" w:themeColor="text1"/>
          <w:sz w:val="27"/>
          <w:szCs w:val="27"/>
          <w:lang w:val="vi-VN"/>
        </w:rPr>
        <w:t xml:space="preserve"> phải là thách thức của Cộng đồng ASEAN?</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Chính trị ở một số nước còn phức tạp, tồn tại một số mâu thuẫn trong quan hệ song phương.</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Chênh lệch về thu nhập, trình độ phát triển,...</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Vị thế đối ngoại ngày càng cao trong khu vực và trên thế giới.</w:t>
      </w:r>
    </w:p>
    <w:p w:rsidR="001A6A99" w:rsidRDefault="00FE6569" w:rsidP="00FE6569">
      <w:pPr>
        <w:spacing w:before="20" w:after="20" w:line="360" w:lineRule="auto"/>
        <w:jc w:val="both"/>
        <w:rPr>
          <w:rStyle w:val="Heading2Char"/>
          <w:rFonts w:ascii="Times New Roman" w:hAnsi="Times New Roman" w:cs="Times New Roman"/>
          <w:bCs/>
          <w:color w:val="000000" w:themeColor="text1"/>
          <w:sz w:val="27"/>
          <w:szCs w:val="27"/>
        </w:rPr>
      </w:pPr>
      <w:r w:rsidRPr="00FE6569">
        <w:rPr>
          <w:rFonts w:ascii="Times New Roman" w:eastAsiaTheme="majorEastAsia" w:hAnsi="Times New Roman" w:cs="Times New Roman"/>
          <w:bCs/>
          <w:color w:val="000000" w:themeColor="text1"/>
          <w:sz w:val="27"/>
          <w:szCs w:val="27"/>
          <w:lang w:val="vi-VN"/>
        </w:rPr>
        <w:t>D. Diễn biến phức tạp trên Biể</w:t>
      </w:r>
      <w:r>
        <w:rPr>
          <w:rFonts w:ascii="Times New Roman" w:eastAsiaTheme="majorEastAsia" w:hAnsi="Times New Roman" w:cs="Times New Roman"/>
          <w:bCs/>
          <w:color w:val="000000" w:themeColor="text1"/>
          <w:sz w:val="27"/>
          <w:szCs w:val="27"/>
          <w:lang w:val="vi-VN"/>
        </w:rPr>
        <w:t>n Đông</w:t>
      </w:r>
      <w:r w:rsidR="001A6A99" w:rsidRPr="001A6A99">
        <w:rPr>
          <w:rStyle w:val="Heading2Char"/>
          <w:rFonts w:ascii="Times New Roman" w:hAnsi="Times New Roman" w:cs="Times New Roman"/>
          <w:bCs/>
          <w:color w:val="000000" w:themeColor="text1"/>
          <w:sz w:val="27"/>
          <w:szCs w:val="27"/>
        </w:rPr>
        <w:t>.</w:t>
      </w:r>
    </w:p>
    <w:p w:rsidR="00FE6569" w:rsidRPr="00FE6569" w:rsidRDefault="003F48B8"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15.</w:t>
      </w:r>
      <w:r w:rsidR="00111B33" w:rsidRPr="000A1E9B">
        <w:rPr>
          <w:rStyle w:val="Heading2Char"/>
          <w:rFonts w:ascii="Times New Roman" w:hAnsi="Times New Roman" w:cs="Times New Roman"/>
          <w:b/>
          <w:bCs/>
          <w:color w:val="000000" w:themeColor="text1"/>
          <w:sz w:val="27"/>
          <w:szCs w:val="27"/>
        </w:rPr>
        <w:t xml:space="preserve"> </w:t>
      </w:r>
      <w:r w:rsidR="00FE6569" w:rsidRPr="00FE6569">
        <w:rPr>
          <w:rFonts w:ascii="Times New Roman" w:eastAsiaTheme="majorEastAsia" w:hAnsi="Times New Roman" w:cs="Times New Roman"/>
          <w:bCs/>
          <w:i/>
          <w:color w:val="000000" w:themeColor="text1"/>
          <w:sz w:val="27"/>
          <w:szCs w:val="27"/>
          <w:lang w:val="vi-VN"/>
        </w:rPr>
        <w:t>“Cộng đồng ASEAN sẽ được thành lập gồm ba trụ cột là hợp tác chính trị và an ninh, hợp tác kinh tế và hợp tác văn hóa – xã hội được gắn kết chặt chẽ và cùng tăng cường cho mục đích đảm bảo hòa bình, ổn định lâu dài và cùng thịnh vượng trong khu vực”</w:t>
      </w:r>
      <w:r w:rsidR="00FE6569" w:rsidRPr="00FE6569">
        <w:rPr>
          <w:rFonts w:ascii="Times New Roman" w:eastAsiaTheme="majorEastAsia" w:hAnsi="Times New Roman" w:cs="Times New Roman"/>
          <w:bCs/>
          <w:color w:val="000000" w:themeColor="text1"/>
          <w:sz w:val="27"/>
          <w:szCs w:val="27"/>
          <w:lang w:val="vi-VN"/>
        </w:rPr>
        <w:t xml:space="preserve"> được trích trong</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Thỏa ước Ba-li II (2003).</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Lộ trình xây dựng Cộng đồng ASEAN (2009-2015).</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Hội nghị cấp cao ASEAN 14.</w:t>
      </w:r>
    </w:p>
    <w:p w:rsidR="001A6A99" w:rsidRDefault="00FE6569" w:rsidP="00FE6569">
      <w:pPr>
        <w:spacing w:before="20" w:after="20" w:line="360" w:lineRule="auto"/>
        <w:jc w:val="both"/>
        <w:rPr>
          <w:rStyle w:val="Heading2Char"/>
          <w:rFonts w:ascii="Times New Roman" w:hAnsi="Times New Roman" w:cs="Times New Roman"/>
          <w:bCs/>
          <w:color w:val="000000" w:themeColor="text1"/>
          <w:sz w:val="27"/>
          <w:szCs w:val="27"/>
        </w:rPr>
      </w:pPr>
      <w:r w:rsidRPr="00FE6569">
        <w:rPr>
          <w:rFonts w:ascii="Times New Roman" w:eastAsiaTheme="majorEastAsia" w:hAnsi="Times New Roman" w:cs="Times New Roman"/>
          <w:bCs/>
          <w:color w:val="000000" w:themeColor="text1"/>
          <w:sz w:val="27"/>
          <w:szCs w:val="27"/>
          <w:lang w:val="vi-VN"/>
        </w:rPr>
        <w:t>D. Tầm nhìn ASEAN 2025.</w:t>
      </w:r>
    </w:p>
    <w:p w:rsidR="00FE6569" w:rsidRPr="00FE6569" w:rsidRDefault="003F48B8"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16.</w:t>
      </w:r>
      <w:r w:rsidR="00111B33" w:rsidRPr="000A1E9B">
        <w:rPr>
          <w:rStyle w:val="Heading2Char"/>
          <w:rFonts w:ascii="Times New Roman" w:hAnsi="Times New Roman" w:cs="Times New Roman"/>
          <w:b/>
          <w:bCs/>
          <w:color w:val="000000" w:themeColor="text1"/>
          <w:sz w:val="27"/>
          <w:szCs w:val="27"/>
        </w:rPr>
        <w:t xml:space="preserve"> </w:t>
      </w:r>
      <w:r w:rsidR="00FE6569" w:rsidRPr="00FE6569">
        <w:rPr>
          <w:rFonts w:ascii="Times New Roman" w:eastAsiaTheme="majorEastAsia" w:hAnsi="Times New Roman" w:cs="Times New Roman"/>
          <w:bCs/>
          <w:color w:val="000000" w:themeColor="text1"/>
          <w:sz w:val="27"/>
          <w:szCs w:val="27"/>
          <w:lang w:val="vi-VN"/>
        </w:rPr>
        <w:t>Ngày 23-8, ở Huế diễn ra sự kiện nào?</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Đơn vị Giải phóng quân do Võ Nguyên Giáp chỉ huy, xuất phát từ Tân Trào tiến về giải phóng thị xã Thái Nguyên.</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Hàng vạn nhân dân biểu tình thị uy, chiếm các công sở giành chính quyền về tay nhân dân.</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 xml:space="preserve">C. Nhân dân tham gia cuộc mít tinh lớn do Mặt trận Việt Minh tổ chức. </w:t>
      </w:r>
    </w:p>
    <w:p w:rsid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lastRenderedPageBreak/>
        <w:t>D. Quần chúng cách mạng có sự hỗ trợ của các đội tự vệ chiến đầu lần lượt chiếm Phủ Khâm sai, Sở Bưu Điện,...</w:t>
      </w:r>
    </w:p>
    <w:p w:rsidR="00FE6569" w:rsidRPr="00FE6569" w:rsidRDefault="003F48B8"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17.</w:t>
      </w:r>
      <w:r w:rsidR="00C90369" w:rsidRPr="000A1E9B">
        <w:rPr>
          <w:rStyle w:val="Heading2Char"/>
          <w:rFonts w:ascii="Times New Roman" w:hAnsi="Times New Roman" w:cs="Times New Roman"/>
          <w:b/>
          <w:bCs/>
          <w:color w:val="000000" w:themeColor="text1"/>
          <w:sz w:val="27"/>
          <w:szCs w:val="27"/>
        </w:rPr>
        <w:t xml:space="preserve"> </w:t>
      </w:r>
      <w:r w:rsidR="00FE6569" w:rsidRPr="00FE6569">
        <w:rPr>
          <w:rFonts w:ascii="Times New Roman" w:eastAsiaTheme="majorEastAsia" w:hAnsi="Times New Roman" w:cs="Times New Roman"/>
          <w:bCs/>
          <w:color w:val="000000" w:themeColor="text1"/>
          <w:sz w:val="27"/>
          <w:szCs w:val="27"/>
          <w:lang w:val="vi-VN"/>
        </w:rPr>
        <w:t>Bài học kinh nghiệm quan trọng nhất trong chỉ đạo khởi nghĩa Cách mạng tháng Tám năm 1945 của Đảng là</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Xây dựng khối liên minh công nông và mặt trận dân tộc thống nhất.</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Tổ chức, lãnh đạo quần chúng đấu tranh công khai, hợp tác, nửa hợp pháp.</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Phải có chủ trương và biện pháp phù hợp với tình hình thực tiễn cách mạng trong cả nước.</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D. Kết hợp đấu tranh chính trị với đấu tranh vũ trang, khởi nghĩa từng phần, giành chính quyền từng bộ phận, kịp thời chớp thời cơ khởi nghĩa.</w:t>
      </w:r>
    </w:p>
    <w:p w:rsidR="00FE6569" w:rsidRPr="00FE6569" w:rsidRDefault="003F48B8"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18.</w:t>
      </w:r>
      <w:r w:rsidR="00C90369" w:rsidRPr="000A1E9B">
        <w:rPr>
          <w:rStyle w:val="Heading2Char"/>
          <w:rFonts w:ascii="Times New Roman" w:hAnsi="Times New Roman" w:cs="Times New Roman"/>
          <w:b/>
          <w:bCs/>
          <w:color w:val="000000" w:themeColor="text1"/>
          <w:sz w:val="27"/>
          <w:szCs w:val="27"/>
        </w:rPr>
        <w:t xml:space="preserve"> </w:t>
      </w:r>
      <w:r w:rsidR="00FE6569" w:rsidRPr="00FE6569">
        <w:rPr>
          <w:rFonts w:ascii="Times New Roman" w:eastAsiaTheme="majorEastAsia" w:hAnsi="Times New Roman" w:cs="Times New Roman"/>
          <w:bCs/>
          <w:color w:val="000000" w:themeColor="text1"/>
          <w:sz w:val="27"/>
          <w:szCs w:val="27"/>
          <w:lang w:val="vi-VN"/>
        </w:rPr>
        <w:t>Bài học kinh nghiệm nào của Tổng khởi nghĩa tháng Tám năm 1945 được Đảng ta tiếp tục vận dụng trong công cuộc công nghiệp, hóa hiện đại hóa đất nước nhằm phát huy sức mạnh của dân tộc?</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Phải linh hoạt kết hợp các hình thức đấu tranh.</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Kết hợp giữa đấu tranh với xây dựng để ngày càng vững mạnh.</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Tập hợp, tổ chức các lực lượng yêu nước.</w:t>
      </w:r>
    </w:p>
    <w:p w:rsidR="00FE6569" w:rsidRPr="00FE6569" w:rsidRDefault="00F46D04"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46D04">
        <w:rPr>
          <w:rStyle w:val="Heading2Char"/>
          <w:rFonts w:ascii="Times New Roman" w:hAnsi="Times New Roman" w:cs="Times New Roman"/>
          <w:b/>
          <w:bCs/>
          <w:color w:val="000000" w:themeColor="text1"/>
          <w:sz w:val="27"/>
          <w:szCs w:val="27"/>
        </w:rPr>
        <w:t>Câu 19</w:t>
      </w:r>
      <w:r w:rsidRPr="00F46D04">
        <w:rPr>
          <w:rStyle w:val="Heading2Char"/>
          <w:rFonts w:ascii="Times New Roman" w:hAnsi="Times New Roman" w:cs="Times New Roman"/>
          <w:bCs/>
          <w:color w:val="000000" w:themeColor="text1"/>
          <w:sz w:val="27"/>
          <w:szCs w:val="27"/>
        </w:rPr>
        <w:t xml:space="preserve">. </w:t>
      </w:r>
      <w:r w:rsidR="00FE6569" w:rsidRPr="00FE6569">
        <w:rPr>
          <w:rFonts w:ascii="Times New Roman" w:eastAsiaTheme="majorEastAsia" w:hAnsi="Times New Roman" w:cs="Times New Roman"/>
          <w:bCs/>
          <w:color w:val="000000" w:themeColor="text1"/>
          <w:sz w:val="27"/>
          <w:szCs w:val="27"/>
          <w:lang w:val="vi-VN"/>
        </w:rPr>
        <w:t>Cuộc chiến đấu ở các đô thị phía Bắc vĩ tuyến 16 nhằm thực hiện nhiệm vụ gì?</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Tiêu hao sinh lực địch.</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Giam chân địch trong các đô thị.</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Tiêu hao và giam chân địch trong các đô thị.</w:t>
      </w:r>
    </w:p>
    <w:p w:rsid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D. Bảo vệ các đô thị.</w:t>
      </w:r>
    </w:p>
    <w:p w:rsidR="00FE6569" w:rsidRPr="00FE6569" w:rsidRDefault="00F46D04"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46D04">
        <w:rPr>
          <w:rStyle w:val="Heading2Char"/>
          <w:rFonts w:ascii="Times New Roman" w:hAnsi="Times New Roman" w:cs="Times New Roman"/>
          <w:b/>
          <w:bCs/>
          <w:color w:val="000000" w:themeColor="text1"/>
          <w:sz w:val="27"/>
          <w:szCs w:val="27"/>
        </w:rPr>
        <w:t>Câu 20.</w:t>
      </w:r>
      <w:r w:rsidRPr="00F46D04">
        <w:rPr>
          <w:rStyle w:val="Heading2Char"/>
          <w:rFonts w:ascii="Times New Roman" w:hAnsi="Times New Roman" w:cs="Times New Roman"/>
          <w:bCs/>
          <w:color w:val="000000" w:themeColor="text1"/>
          <w:sz w:val="27"/>
          <w:szCs w:val="27"/>
        </w:rPr>
        <w:t xml:space="preserve"> </w:t>
      </w:r>
      <w:r w:rsidR="00FE6569" w:rsidRPr="00FE6569">
        <w:rPr>
          <w:rFonts w:ascii="Times New Roman" w:eastAsiaTheme="majorEastAsia" w:hAnsi="Times New Roman" w:cs="Times New Roman"/>
          <w:bCs/>
          <w:color w:val="000000" w:themeColor="text1"/>
          <w:sz w:val="27"/>
          <w:szCs w:val="27"/>
          <w:lang w:val="vi-VN"/>
        </w:rPr>
        <w:t>Chính phủ nước Việt Nam kí với Chính phủ Pháp bản Hiệp ước Sơ bộ (6-3-1946) nhằm mục đích gì?</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Tránh việc cùng lúc phải đương đầu với nhiều kẻ thù.</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Buộc Pháp phải thừa nhận Việt Nam là một quốc gia độc lập.</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Tranh thủ thời gian hòa hoãn với Pháp để tiến hành tổng tuyển cử.</w:t>
      </w:r>
    </w:p>
    <w:p w:rsid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lastRenderedPageBreak/>
        <w:t>D. Tạo điều kiện thuận lợi để quân Đồng minh vào giải giáp quân đội Nhật.</w:t>
      </w:r>
    </w:p>
    <w:p w:rsidR="00FE6569" w:rsidRPr="00FE6569" w:rsidRDefault="00FF31C7"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1. </w:t>
      </w:r>
      <w:r w:rsidR="00FE6569" w:rsidRPr="00FE6569">
        <w:rPr>
          <w:rFonts w:ascii="Times New Roman" w:eastAsiaTheme="majorEastAsia" w:hAnsi="Times New Roman" w:cs="Times New Roman"/>
          <w:bCs/>
          <w:i/>
          <w:color w:val="000000" w:themeColor="text1"/>
          <w:sz w:val="27"/>
          <w:szCs w:val="27"/>
          <w:lang w:val="vi-VN"/>
        </w:rPr>
        <w:t>“Tổng kết kinh nghiệm đấu tranh của Đảng qua các chặng đường lịch sử đấu tranh oanh liệt kể từ ngày ra đời, khẳng định đường lối kháng chiến chống Pháp của Đảng”</w:t>
      </w:r>
      <w:r w:rsidR="00FE6569" w:rsidRPr="00FE6569">
        <w:rPr>
          <w:rFonts w:ascii="Times New Roman" w:eastAsiaTheme="majorEastAsia" w:hAnsi="Times New Roman" w:cs="Times New Roman"/>
          <w:bCs/>
          <w:color w:val="000000" w:themeColor="text1"/>
          <w:sz w:val="27"/>
          <w:szCs w:val="27"/>
          <w:lang w:val="vi-VN"/>
        </w:rPr>
        <w:t xml:space="preserve"> là nội dung của báo cáo nào được trình bày tại Đại hội Đại hội đại biểu lần thứ II của Đảng (1951)? </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A. Báo cáo chính trị của Hồ Chí Minh.</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B. Báo cáo Bàn về cách mạng Việt Nam của Trường Chinh.</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C. Bản đề cương văn hóa của Trường Chinh.</w:t>
      </w:r>
    </w:p>
    <w:p w:rsidR="00FE6569" w:rsidRPr="00FE6569" w:rsidRDefault="00FE6569" w:rsidP="00FE6569">
      <w:pPr>
        <w:spacing w:before="20" w:after="20" w:line="360" w:lineRule="auto"/>
        <w:jc w:val="both"/>
        <w:rPr>
          <w:rFonts w:ascii="Times New Roman" w:eastAsiaTheme="majorEastAsia" w:hAnsi="Times New Roman" w:cs="Times New Roman"/>
          <w:bCs/>
          <w:color w:val="000000" w:themeColor="text1"/>
          <w:sz w:val="27"/>
          <w:szCs w:val="27"/>
          <w:lang w:val="vi-VN"/>
        </w:rPr>
      </w:pPr>
      <w:r w:rsidRPr="00FE6569">
        <w:rPr>
          <w:rFonts w:ascii="Times New Roman" w:eastAsiaTheme="majorEastAsia" w:hAnsi="Times New Roman" w:cs="Times New Roman"/>
          <w:bCs/>
          <w:color w:val="000000" w:themeColor="text1"/>
          <w:sz w:val="27"/>
          <w:szCs w:val="27"/>
          <w:lang w:val="vi-VN"/>
        </w:rPr>
        <w:t>D. Báo cáo chính trị của Lê Duẩn.</w:t>
      </w:r>
    </w:p>
    <w:p w:rsidR="003A6381" w:rsidRPr="003A6381" w:rsidRDefault="00FF31C7"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00C059E4">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2. </w:t>
      </w:r>
      <w:r w:rsidR="003A6381" w:rsidRPr="003A6381">
        <w:rPr>
          <w:rFonts w:ascii="Times New Roman" w:eastAsiaTheme="majorEastAsia" w:hAnsi="Times New Roman" w:cs="Times New Roman"/>
          <w:bCs/>
          <w:color w:val="000000" w:themeColor="text1"/>
          <w:sz w:val="27"/>
          <w:szCs w:val="27"/>
          <w:lang w:val="vi-VN"/>
        </w:rPr>
        <w:t>Chiến thắng nào của quân dân miền Nam trong giai đoạn 1965-1968, tác động mạnh nhất đến nhân dân Mỹ?</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A. Trận Vạn Tường (18-8-1965).</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B. Chiến dịch Điện Biên Phủ trên không (1972).</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C. Chiến dịch Việt Bắc thu – đông (1947).</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D. Tổng tiến công tết Mậu Thân (1968).</w:t>
      </w:r>
    </w:p>
    <w:p w:rsidR="003A6381" w:rsidRPr="003A6381" w:rsidRDefault="00FF31C7"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00C059E4">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3. </w:t>
      </w:r>
      <w:r w:rsidR="003A6381" w:rsidRPr="003A6381">
        <w:rPr>
          <w:rFonts w:ascii="Times New Roman" w:eastAsiaTheme="majorEastAsia" w:hAnsi="Times New Roman" w:cs="Times New Roman"/>
          <w:b/>
          <w:bCs/>
          <w:color w:val="000000" w:themeColor="text1"/>
          <w:sz w:val="27"/>
          <w:szCs w:val="27"/>
          <w:lang w:val="vi-VN"/>
        </w:rPr>
        <w:t>:</w:t>
      </w:r>
      <w:r w:rsidR="003A6381" w:rsidRPr="003A6381">
        <w:rPr>
          <w:rFonts w:ascii="Times New Roman" w:eastAsiaTheme="majorEastAsia" w:hAnsi="Times New Roman" w:cs="Times New Roman"/>
          <w:bCs/>
          <w:color w:val="000000" w:themeColor="text1"/>
          <w:sz w:val="27"/>
          <w:szCs w:val="27"/>
          <w:lang w:val="vi-VN"/>
        </w:rPr>
        <w:t xml:space="preserve"> Đâu </w:t>
      </w:r>
      <w:r w:rsidR="003A6381" w:rsidRPr="003A6381">
        <w:rPr>
          <w:rFonts w:ascii="Times New Roman" w:eastAsiaTheme="majorEastAsia" w:hAnsi="Times New Roman" w:cs="Times New Roman"/>
          <w:b/>
          <w:bCs/>
          <w:color w:val="000000" w:themeColor="text1"/>
          <w:sz w:val="27"/>
          <w:szCs w:val="27"/>
          <w:lang w:val="vi-VN"/>
        </w:rPr>
        <w:t>không</w:t>
      </w:r>
      <w:r w:rsidR="003A6381" w:rsidRPr="003A6381">
        <w:rPr>
          <w:rFonts w:ascii="Times New Roman" w:eastAsiaTheme="majorEastAsia" w:hAnsi="Times New Roman" w:cs="Times New Roman"/>
          <w:bCs/>
          <w:color w:val="000000" w:themeColor="text1"/>
          <w:sz w:val="27"/>
          <w:szCs w:val="27"/>
          <w:lang w:val="vi-VN"/>
        </w:rPr>
        <w:t xml:space="preserve"> phải là ý nghĩa của cuộc kháng chiến chống Mỹ (1954-1975) đối với Việt Nam?</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A. Kết thúc 21 năm chiến đấu chống đế quốc Mỹ xâm lược, 30 năm chiến tranh cách mạng.</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B. Góp phần làm sụp đổ chủ nghĩa thực dân mới, cổ vũ phong trào giải phóng dân tộc trên thế giới.</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C. Chấm dứt ách thống trị của chủ nghĩa đế quốc trên đất nước Việt Nam.</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D. Mở ra kỉ nguyên cả nước hòa bình, độc lập, thống nhất, đi lên chủ nghĩa xã hội.</w:t>
      </w:r>
    </w:p>
    <w:p w:rsidR="003A6381" w:rsidRPr="003A6381" w:rsidRDefault="00FF31C7"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Câu</w:t>
      </w:r>
      <w:r w:rsidR="00C059E4">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4. </w:t>
      </w:r>
      <w:r w:rsidR="003A6381" w:rsidRPr="003A6381">
        <w:rPr>
          <w:rFonts w:ascii="Times New Roman" w:eastAsiaTheme="majorEastAsia" w:hAnsi="Times New Roman" w:cs="Times New Roman"/>
          <w:bCs/>
          <w:i/>
          <w:color w:val="000000" w:themeColor="text1"/>
          <w:sz w:val="27"/>
          <w:szCs w:val="27"/>
          <w:lang w:val="vi-VN"/>
        </w:rPr>
        <w:t>“Thần tốc, táo bạo, bất ngờ, chắc thắng”</w:t>
      </w:r>
      <w:r w:rsidR="003A6381" w:rsidRPr="003A6381">
        <w:rPr>
          <w:rFonts w:ascii="Times New Roman" w:eastAsiaTheme="majorEastAsia" w:hAnsi="Times New Roman" w:cs="Times New Roman"/>
          <w:bCs/>
          <w:color w:val="000000" w:themeColor="text1"/>
          <w:sz w:val="27"/>
          <w:szCs w:val="27"/>
          <w:lang w:val="vi-VN"/>
        </w:rPr>
        <w:t xml:space="preserve">, là phương châm tác chiến của quân và dân Việt Nam trong chiến dịch nào? </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A. Chiến dịch Tây Nguyên.</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B. Chiến dịch Huế - Đà Nẵng.</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lastRenderedPageBreak/>
        <w:t>C. Chiến dịch Hồ Chí Minh.</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D. Chiến dịch Huế - Đà Nẵng và chiến dịch Hồ Chí Minh.</w:t>
      </w:r>
    </w:p>
    <w:p w:rsidR="00937A29" w:rsidRPr="000A1E9B" w:rsidRDefault="00937A29" w:rsidP="003A6381">
      <w:pPr>
        <w:spacing w:before="20" w:after="20" w:line="360" w:lineRule="auto"/>
        <w:jc w:val="both"/>
        <w:rPr>
          <w:rStyle w:val="Heading2Char"/>
          <w:rFonts w:ascii="Times New Roman" w:hAnsi="Times New Roman" w:cs="Times New Roman"/>
          <w:b/>
          <w:bCs/>
          <w:color w:val="000000" w:themeColor="text1"/>
          <w:sz w:val="27"/>
          <w:szCs w:val="27"/>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 CÂU HỎI TRẮC NGHIỆM ĐÚNG – SAI</w:t>
      </w:r>
    </w:p>
    <w:p w:rsidR="00FD3165" w:rsidRPr="000A1E9B"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 xml:space="preserve">Thí sinh trả lời từ câu 1 đến câu 4. Trong mỗi ý a), b), c), d) ở mỗi câu, thí sinh chọn đúng hoặc sai. </w:t>
      </w:r>
    </w:p>
    <w:p w:rsidR="001461D1" w:rsidRPr="000A1E9B" w:rsidRDefault="00FD3165" w:rsidP="001461D1">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 xml:space="preserve">Câu 1. </w:t>
      </w:r>
      <w:r w:rsidR="00122FC2">
        <w:rPr>
          <w:rStyle w:val="Heading2Char"/>
          <w:rFonts w:ascii="Times New Roman" w:hAnsi="Times New Roman" w:cs="Times New Roman"/>
          <w:bCs/>
          <w:color w:val="000000" w:themeColor="text1"/>
          <w:sz w:val="27"/>
          <w:szCs w:val="27"/>
        </w:rPr>
        <w:t>Cho thông tin dưới đây</w:t>
      </w:r>
      <w:r w:rsidR="001461D1" w:rsidRPr="000A1E9B">
        <w:rPr>
          <w:rStyle w:val="Heading2Char"/>
          <w:rFonts w:ascii="Times New Roman" w:hAnsi="Times New Roman" w:cs="Times New Roman"/>
          <w:bCs/>
          <w:color w:val="000000" w:themeColor="text1"/>
          <w:sz w:val="27"/>
          <w:szCs w:val="27"/>
        </w:rPr>
        <w:t xml:space="preserve">: </w:t>
      </w:r>
    </w:p>
    <w:p w:rsidR="003A6381" w:rsidRPr="003A6381" w:rsidRDefault="003A6381" w:rsidP="003A6381">
      <w:pPr>
        <w:spacing w:before="20" w:after="20" w:line="360" w:lineRule="auto"/>
        <w:jc w:val="both"/>
        <w:rPr>
          <w:rFonts w:ascii="Times New Roman" w:eastAsiaTheme="majorEastAsia" w:hAnsi="Times New Roman" w:cs="Times New Roman"/>
          <w:bCs/>
          <w:i/>
          <w:iCs/>
          <w:color w:val="000000" w:themeColor="text1"/>
          <w:sz w:val="27"/>
          <w:szCs w:val="27"/>
        </w:rPr>
      </w:pPr>
      <w:r w:rsidRPr="003A6381">
        <w:rPr>
          <w:rFonts w:ascii="Times New Roman" w:eastAsiaTheme="majorEastAsia" w:hAnsi="Times New Roman" w:cs="Times New Roman"/>
          <w:bCs/>
          <w:i/>
          <w:color w:val="000000" w:themeColor="text1"/>
          <w:sz w:val="27"/>
          <w:szCs w:val="27"/>
        </w:rPr>
        <w:t xml:space="preserve">   </w:t>
      </w:r>
      <w:r w:rsidRPr="003A6381">
        <w:rPr>
          <w:rFonts w:ascii="Times New Roman" w:eastAsiaTheme="majorEastAsia" w:hAnsi="Times New Roman" w:cs="Times New Roman"/>
          <w:bCs/>
          <w:i/>
          <w:iCs/>
          <w:color w:val="000000" w:themeColor="text1"/>
          <w:sz w:val="27"/>
          <w:szCs w:val="27"/>
        </w:rPr>
        <w:t>[Năm 1960] “Đại hội đồng Liên hợp quốc đã thông qua bản Tuyên ngôn về thủ tiêu hoàn toàn chủ nghĩa thực dân, trao trả độc lập cho các quốc gia và dân tộc thuộc địa. Đó là một sự kiện chính trị quan trọng. Như thế, Tuyên ngôn đã khẳng định các nước thực dân đã vi phạm nguyên tắc quan trọng nhất của luật pháp quốc tế; khẳng định rõ ràng cơ sở pháp lí quốc tế của cuộc đấu tranh giành độc lập của các dân tộc bị áp bức”.</w:t>
      </w:r>
    </w:p>
    <w:p w:rsidR="003A6381" w:rsidRPr="003A6381" w:rsidRDefault="003A6381" w:rsidP="003A6381">
      <w:pPr>
        <w:spacing w:before="20" w:after="20" w:line="360" w:lineRule="auto"/>
        <w:jc w:val="both"/>
        <w:rPr>
          <w:rFonts w:ascii="Times New Roman" w:eastAsiaTheme="majorEastAsia" w:hAnsi="Times New Roman" w:cs="Times New Roman"/>
          <w:bCs/>
          <w:i/>
          <w:color w:val="000000" w:themeColor="text1"/>
          <w:sz w:val="27"/>
          <w:szCs w:val="27"/>
        </w:rPr>
      </w:pPr>
      <w:r w:rsidRPr="003A6381">
        <w:rPr>
          <w:rFonts w:ascii="Times New Roman" w:eastAsiaTheme="majorEastAsia" w:hAnsi="Times New Roman" w:cs="Times New Roman"/>
          <w:bCs/>
          <w:i/>
          <w:color w:val="000000" w:themeColor="text1"/>
          <w:sz w:val="27"/>
          <w:szCs w:val="27"/>
        </w:rPr>
        <w:t xml:space="preserve">(Nguyễn Quốc Hùng, Nguyễn Hồng Quân, </w:t>
      </w:r>
      <w:r w:rsidRPr="003A6381">
        <w:rPr>
          <w:rFonts w:ascii="Times New Roman" w:eastAsiaTheme="majorEastAsia" w:hAnsi="Times New Roman" w:cs="Times New Roman"/>
          <w:bCs/>
          <w:i/>
          <w:iCs/>
          <w:color w:val="000000" w:themeColor="text1"/>
          <w:sz w:val="27"/>
          <w:szCs w:val="27"/>
        </w:rPr>
        <w:t>Liên hợp quốc và Lực lượng gìn giữ hòa bình Liên hợp quốc</w:t>
      </w:r>
      <w:r w:rsidRPr="003A6381">
        <w:rPr>
          <w:rFonts w:ascii="Times New Roman" w:eastAsiaTheme="majorEastAsia" w:hAnsi="Times New Roman" w:cs="Times New Roman"/>
          <w:bCs/>
          <w:i/>
          <w:color w:val="000000" w:themeColor="text1"/>
          <w:sz w:val="27"/>
          <w:szCs w:val="27"/>
        </w:rPr>
        <w:t>, NXB Chính trị Quốc gia, Hà Nội, 2008, tr.46)</w:t>
      </w:r>
    </w:p>
    <w:p w:rsidR="003A6381" w:rsidRPr="003A6381" w:rsidRDefault="003A6381" w:rsidP="003A6381">
      <w:pPr>
        <w:spacing w:before="20" w:after="20" w:line="360" w:lineRule="auto"/>
        <w:jc w:val="both"/>
        <w:rPr>
          <w:rFonts w:ascii="Times New Roman" w:eastAsiaTheme="majorEastAsia" w:hAnsi="Times New Roman" w:cs="Times New Roman"/>
          <w:bCs/>
          <w:i/>
          <w:color w:val="000000" w:themeColor="text1"/>
          <w:sz w:val="27"/>
          <w:szCs w:val="27"/>
        </w:rPr>
      </w:pPr>
      <w:r w:rsidRPr="003A6381">
        <w:rPr>
          <w:rFonts w:ascii="Times New Roman" w:eastAsiaTheme="majorEastAsia" w:hAnsi="Times New Roman" w:cs="Times New Roman"/>
          <w:bCs/>
          <w:i/>
          <w:color w:val="000000" w:themeColor="text1"/>
          <w:sz w:val="27"/>
          <w:szCs w:val="27"/>
          <w:lang w:val="vi-VN"/>
        </w:rPr>
        <w:t xml:space="preserve">a. </w:t>
      </w:r>
      <w:r w:rsidRPr="003A6381">
        <w:rPr>
          <w:rFonts w:ascii="Times New Roman" w:eastAsiaTheme="majorEastAsia" w:hAnsi="Times New Roman" w:cs="Times New Roman"/>
          <w:bCs/>
          <w:i/>
          <w:color w:val="000000" w:themeColor="text1"/>
          <w:sz w:val="27"/>
          <w:szCs w:val="27"/>
        </w:rPr>
        <w:t>Liên hợp quốc đã đưa ra văn bản quan trọng nhằm thủ tiêu hệ thống thuộc địa của chủ nghĩa thực dân trên thế giới.</w:t>
      </w:r>
    </w:p>
    <w:p w:rsidR="003A6381" w:rsidRPr="003A6381" w:rsidRDefault="003A6381" w:rsidP="003A6381">
      <w:pPr>
        <w:spacing w:before="20" w:after="20" w:line="360" w:lineRule="auto"/>
        <w:jc w:val="both"/>
        <w:rPr>
          <w:rFonts w:ascii="Times New Roman" w:eastAsiaTheme="majorEastAsia" w:hAnsi="Times New Roman" w:cs="Times New Roman"/>
          <w:bCs/>
          <w:i/>
          <w:color w:val="000000" w:themeColor="text1"/>
          <w:sz w:val="27"/>
          <w:szCs w:val="27"/>
        </w:rPr>
      </w:pPr>
      <w:r w:rsidRPr="003A6381">
        <w:rPr>
          <w:rFonts w:ascii="Times New Roman" w:eastAsiaTheme="majorEastAsia" w:hAnsi="Times New Roman" w:cs="Times New Roman"/>
          <w:bCs/>
          <w:i/>
          <w:color w:val="000000" w:themeColor="text1"/>
          <w:sz w:val="27"/>
          <w:szCs w:val="27"/>
          <w:lang w:val="vi-VN"/>
        </w:rPr>
        <w:t xml:space="preserve">b. </w:t>
      </w:r>
      <w:r w:rsidRPr="003A6381">
        <w:rPr>
          <w:rFonts w:ascii="Times New Roman" w:eastAsiaTheme="majorEastAsia" w:hAnsi="Times New Roman" w:cs="Times New Roman"/>
          <w:bCs/>
          <w:i/>
          <w:color w:val="000000" w:themeColor="text1"/>
          <w:sz w:val="27"/>
          <w:szCs w:val="27"/>
        </w:rPr>
        <w:t>Bản Tuyên ngôn của Liên hợp quốc đã có tác động tiêu cực đến phong trào đấu tranh giải phóng ở các nước thuộc địa và phụ thuộc trên thế giới.</w:t>
      </w:r>
    </w:p>
    <w:p w:rsidR="003A6381" w:rsidRPr="003A6381" w:rsidRDefault="003A6381" w:rsidP="003A6381">
      <w:pPr>
        <w:spacing w:before="20" w:after="20" w:line="360" w:lineRule="auto"/>
        <w:jc w:val="both"/>
        <w:rPr>
          <w:rFonts w:ascii="Times New Roman" w:eastAsiaTheme="majorEastAsia" w:hAnsi="Times New Roman" w:cs="Times New Roman"/>
          <w:bCs/>
          <w:i/>
          <w:color w:val="000000" w:themeColor="text1"/>
          <w:sz w:val="27"/>
          <w:szCs w:val="27"/>
        </w:rPr>
      </w:pPr>
      <w:r w:rsidRPr="003A6381">
        <w:rPr>
          <w:rFonts w:ascii="Times New Roman" w:eastAsiaTheme="majorEastAsia" w:hAnsi="Times New Roman" w:cs="Times New Roman"/>
          <w:bCs/>
          <w:i/>
          <w:color w:val="000000" w:themeColor="text1"/>
          <w:sz w:val="27"/>
          <w:szCs w:val="27"/>
          <w:lang w:val="vi-VN"/>
        </w:rPr>
        <w:t xml:space="preserve">c. </w:t>
      </w:r>
      <w:r w:rsidRPr="003A6381">
        <w:rPr>
          <w:rFonts w:ascii="Times New Roman" w:eastAsiaTheme="majorEastAsia" w:hAnsi="Times New Roman" w:cs="Times New Roman"/>
          <w:bCs/>
          <w:i/>
          <w:color w:val="000000" w:themeColor="text1"/>
          <w:sz w:val="27"/>
          <w:szCs w:val="27"/>
        </w:rPr>
        <w:t>Lực lượng giữ gìn hòa bình của Liên hợp quốc giúp tổ chức này thực thi nhiệm vụ bảo vệ nền hòa bình của các nước thuộc địa.</w:t>
      </w:r>
    </w:p>
    <w:p w:rsidR="003A6381" w:rsidRPr="003A6381" w:rsidRDefault="003A6381" w:rsidP="003A6381">
      <w:pPr>
        <w:spacing w:before="20" w:after="20" w:line="360" w:lineRule="auto"/>
        <w:jc w:val="both"/>
        <w:rPr>
          <w:rFonts w:ascii="Times New Roman" w:eastAsiaTheme="majorEastAsia" w:hAnsi="Times New Roman" w:cs="Times New Roman"/>
          <w:bCs/>
          <w:i/>
          <w:color w:val="000000" w:themeColor="text1"/>
          <w:sz w:val="27"/>
          <w:szCs w:val="27"/>
        </w:rPr>
      </w:pPr>
      <w:r w:rsidRPr="003A6381">
        <w:rPr>
          <w:rFonts w:ascii="Times New Roman" w:eastAsiaTheme="majorEastAsia" w:hAnsi="Times New Roman" w:cs="Times New Roman"/>
          <w:bCs/>
          <w:i/>
          <w:color w:val="000000" w:themeColor="text1"/>
          <w:sz w:val="27"/>
          <w:szCs w:val="27"/>
          <w:lang w:val="vi-VN"/>
        </w:rPr>
        <w:t xml:space="preserve">d. </w:t>
      </w:r>
      <w:r w:rsidRPr="003A6381">
        <w:rPr>
          <w:rFonts w:ascii="Times New Roman" w:eastAsiaTheme="majorEastAsia" w:hAnsi="Times New Roman" w:cs="Times New Roman"/>
          <w:bCs/>
          <w:i/>
          <w:color w:val="000000" w:themeColor="text1"/>
          <w:sz w:val="27"/>
          <w:szCs w:val="27"/>
        </w:rPr>
        <w:t>Đây là một trong những văn bản quan trọng thể hiện vai trò và đóng góp của Liên hợp quốc vì sự tiến bộ của nhân loại.</w:t>
      </w:r>
    </w:p>
    <w:p w:rsidR="003A6381" w:rsidRPr="003A6381" w:rsidRDefault="00FD3165" w:rsidP="003A6381">
      <w:pPr>
        <w:spacing w:before="20" w:after="20" w:line="360" w:lineRule="auto"/>
        <w:jc w:val="both"/>
        <w:rPr>
          <w:rFonts w:ascii="Times New Roman" w:eastAsiaTheme="majorEastAsia"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rPr>
        <w:t>Câu 2.</w:t>
      </w:r>
      <w:r w:rsidRPr="000A1E9B">
        <w:rPr>
          <w:rStyle w:val="Heading2Char"/>
          <w:rFonts w:ascii="Times New Roman" w:hAnsi="Times New Roman" w:cs="Times New Roman"/>
          <w:b/>
          <w:bCs/>
          <w:color w:val="000000" w:themeColor="text1"/>
          <w:sz w:val="27"/>
          <w:szCs w:val="27"/>
        </w:rPr>
        <w:t xml:space="preserve"> </w:t>
      </w:r>
      <w:r w:rsidR="003A6381" w:rsidRPr="003A6381">
        <w:rPr>
          <w:rFonts w:ascii="Times New Roman" w:eastAsiaTheme="majorEastAsia" w:hAnsi="Times New Roman" w:cs="Times New Roman"/>
          <w:bCs/>
          <w:color w:val="000000" w:themeColor="text1"/>
          <w:sz w:val="27"/>
          <w:szCs w:val="27"/>
        </w:rPr>
        <w:t>Đọc đoạn tư liệu sau đây:</w:t>
      </w:r>
    </w:p>
    <w:p w:rsidR="003A6381" w:rsidRPr="003A6381" w:rsidRDefault="003A6381" w:rsidP="003A6381">
      <w:pPr>
        <w:spacing w:before="20" w:after="20" w:line="360" w:lineRule="auto"/>
        <w:jc w:val="both"/>
        <w:rPr>
          <w:rFonts w:ascii="Times New Roman" w:eastAsiaTheme="majorEastAsia" w:hAnsi="Times New Roman" w:cs="Times New Roman"/>
          <w:bCs/>
          <w:i/>
          <w:iCs/>
          <w:color w:val="000000" w:themeColor="text1"/>
          <w:sz w:val="27"/>
          <w:szCs w:val="27"/>
        </w:rPr>
      </w:pPr>
      <w:r w:rsidRPr="003A6381">
        <w:rPr>
          <w:rFonts w:ascii="Times New Roman" w:eastAsiaTheme="majorEastAsia" w:hAnsi="Times New Roman" w:cs="Times New Roman"/>
          <w:bCs/>
          <w:i/>
          <w:iCs/>
          <w:color w:val="000000" w:themeColor="text1"/>
          <w:sz w:val="27"/>
          <w:szCs w:val="27"/>
        </w:rPr>
        <w:t xml:space="preserve">   “Cộng đồng ASEAN sẽ được thành lập gồm ba trụ cột là hợp tác chính trị và an ninh, hợp tác kinh tế và hợp tác văn hóa – xã hội, được gắn kết chặt chẽ và cùng tăng cường cho mục đích bảo đảm hòa bình, ổn định lâu dài và cùng thịnh vượng trong khu vực”.</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Cs/>
          <w:color w:val="000000" w:themeColor="text1"/>
          <w:sz w:val="27"/>
          <w:szCs w:val="27"/>
        </w:rPr>
        <w:t xml:space="preserve">(Trích: </w:t>
      </w:r>
      <w:r w:rsidRPr="003A6381">
        <w:rPr>
          <w:rFonts w:ascii="Times New Roman" w:eastAsiaTheme="majorEastAsia" w:hAnsi="Times New Roman" w:cs="Times New Roman"/>
          <w:bCs/>
          <w:i/>
          <w:iCs/>
          <w:color w:val="000000" w:themeColor="text1"/>
          <w:sz w:val="27"/>
          <w:szCs w:val="27"/>
        </w:rPr>
        <w:t>Tuyên bố Ba-li II</w:t>
      </w:r>
      <w:r w:rsidRPr="003A6381">
        <w:rPr>
          <w:rFonts w:ascii="Times New Roman" w:eastAsiaTheme="majorEastAsia" w:hAnsi="Times New Roman" w:cs="Times New Roman"/>
          <w:bCs/>
          <w:color w:val="000000" w:themeColor="text1"/>
          <w:sz w:val="27"/>
          <w:szCs w:val="27"/>
        </w:rPr>
        <w:t>, năm 2003)</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Cs/>
          <w:color w:val="000000" w:themeColor="text1"/>
          <w:sz w:val="27"/>
          <w:szCs w:val="27"/>
          <w:lang w:val="vi-VN"/>
        </w:rPr>
        <w:lastRenderedPageBreak/>
        <w:t xml:space="preserve">a. </w:t>
      </w:r>
      <w:r w:rsidRPr="003A6381">
        <w:rPr>
          <w:rFonts w:ascii="Times New Roman" w:eastAsiaTheme="majorEastAsia" w:hAnsi="Times New Roman" w:cs="Times New Roman"/>
          <w:bCs/>
          <w:color w:val="000000" w:themeColor="text1"/>
          <w:sz w:val="27"/>
          <w:szCs w:val="27"/>
        </w:rPr>
        <w:t>Chính trị và an ninh là một trong ba trụ cột của Cộng đồng ASEAN.</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Cs/>
          <w:color w:val="000000" w:themeColor="text1"/>
          <w:sz w:val="27"/>
          <w:szCs w:val="27"/>
          <w:lang w:val="vi-VN"/>
        </w:rPr>
        <w:t xml:space="preserve">b. </w:t>
      </w:r>
      <w:r w:rsidRPr="003A6381">
        <w:rPr>
          <w:rFonts w:ascii="Times New Roman" w:eastAsiaTheme="majorEastAsia" w:hAnsi="Times New Roman" w:cs="Times New Roman"/>
          <w:bCs/>
          <w:color w:val="000000" w:themeColor="text1"/>
          <w:sz w:val="27"/>
          <w:szCs w:val="27"/>
        </w:rPr>
        <w:t>Cộng đồng ASEAN được chính thức thành lập năm 2007.</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lang w:val="vi-VN"/>
        </w:rPr>
      </w:pPr>
      <w:r w:rsidRPr="003A6381">
        <w:rPr>
          <w:rFonts w:ascii="Times New Roman" w:eastAsiaTheme="majorEastAsia" w:hAnsi="Times New Roman" w:cs="Times New Roman"/>
          <w:bCs/>
          <w:color w:val="000000" w:themeColor="text1"/>
          <w:sz w:val="27"/>
          <w:szCs w:val="27"/>
          <w:lang w:val="vi-VN"/>
        </w:rPr>
        <w:t xml:space="preserve">c. </w:t>
      </w:r>
      <w:r w:rsidRPr="003A6381">
        <w:rPr>
          <w:rFonts w:ascii="Times New Roman" w:eastAsiaTheme="majorEastAsia" w:hAnsi="Times New Roman" w:cs="Times New Roman"/>
          <w:bCs/>
          <w:color w:val="000000" w:themeColor="text1"/>
          <w:sz w:val="27"/>
          <w:szCs w:val="27"/>
        </w:rPr>
        <w:t>Cộng đồng ASEAN được thành lập 10 năm sau khi ASEAN chính thức thông qua Hiến chương.</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Cs/>
          <w:color w:val="000000" w:themeColor="text1"/>
          <w:sz w:val="27"/>
          <w:szCs w:val="27"/>
          <w:lang w:val="vi-VN"/>
        </w:rPr>
        <w:t xml:space="preserve">d. </w:t>
      </w:r>
      <w:r w:rsidRPr="003A6381">
        <w:rPr>
          <w:rFonts w:ascii="Times New Roman" w:eastAsiaTheme="majorEastAsia" w:hAnsi="Times New Roman" w:cs="Times New Roman"/>
          <w:bCs/>
          <w:color w:val="000000" w:themeColor="text1"/>
          <w:sz w:val="27"/>
          <w:szCs w:val="27"/>
        </w:rPr>
        <w:t>Một trong những mục đích của việc thành lập Cộng đồng ASEAN là hướng đến một khu vực Đông Nam Á cùng phát triển thịnh vượng.</w:t>
      </w:r>
    </w:p>
    <w:p w:rsidR="003A6381" w:rsidRDefault="003A6381" w:rsidP="003A6381">
      <w:pPr>
        <w:spacing w:before="20" w:after="20" w:line="360" w:lineRule="auto"/>
        <w:jc w:val="both"/>
        <w:rPr>
          <w:rFonts w:ascii="Times New Roman" w:eastAsiaTheme="majorEastAsia" w:hAnsi="Times New Roman" w:cs="Times New Roman"/>
          <w:bCs/>
          <w:i/>
          <w:iCs/>
          <w:color w:val="000000" w:themeColor="text1"/>
          <w:sz w:val="27"/>
          <w:szCs w:val="27"/>
        </w:rPr>
      </w:pPr>
      <w:r>
        <w:rPr>
          <w:rStyle w:val="Heading2Char"/>
          <w:rFonts w:ascii="Times New Roman" w:hAnsi="Times New Roman" w:cs="Times New Roman"/>
          <w:b/>
          <w:bCs/>
          <w:color w:val="000000" w:themeColor="text1"/>
          <w:sz w:val="27"/>
          <w:szCs w:val="27"/>
        </w:rPr>
        <w:t xml:space="preserve">Câu 3. </w:t>
      </w:r>
      <w:r w:rsidRPr="003C3FE3">
        <w:rPr>
          <w:rFonts w:ascii="Times New Roman" w:hAnsi="Times New Roman" w:cs="Times New Roman"/>
          <w:color w:val="0D0D0D" w:themeColor="text1" w:themeTint="F2"/>
          <w:sz w:val="27"/>
          <w:szCs w:val="27"/>
        </w:rPr>
        <w:t>Đọc đoạn tư liệu sau đây:</w:t>
      </w:r>
    </w:p>
    <w:p w:rsidR="003A6381" w:rsidRPr="003A6381" w:rsidRDefault="003A6381" w:rsidP="003A6381">
      <w:pPr>
        <w:spacing w:before="20" w:after="20" w:line="360" w:lineRule="auto"/>
        <w:ind w:firstLine="567"/>
        <w:jc w:val="both"/>
        <w:rPr>
          <w:rFonts w:ascii="Times New Roman" w:eastAsiaTheme="majorEastAsia" w:hAnsi="Times New Roman" w:cs="Times New Roman"/>
          <w:bCs/>
          <w:i/>
          <w:iCs/>
          <w:color w:val="000000" w:themeColor="text1"/>
          <w:sz w:val="27"/>
          <w:szCs w:val="27"/>
        </w:rPr>
      </w:pPr>
      <w:r w:rsidRPr="003A6381">
        <w:rPr>
          <w:rFonts w:ascii="Times New Roman" w:eastAsiaTheme="majorEastAsia" w:hAnsi="Times New Roman" w:cs="Times New Roman"/>
          <w:bCs/>
          <w:i/>
          <w:iCs/>
          <w:color w:val="000000" w:themeColor="text1"/>
          <w:sz w:val="27"/>
          <w:szCs w:val="27"/>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và nửa thuộc địa, một đảng mới 15 tuổi đã lãnh đạo cách mạng thành công, đã nắm chính quyền toàn quốc”.</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Cs/>
          <w:color w:val="000000" w:themeColor="text1"/>
          <w:sz w:val="27"/>
          <w:szCs w:val="27"/>
        </w:rPr>
        <w:t xml:space="preserve">(Hồ Chí Minh, </w:t>
      </w:r>
      <w:r w:rsidRPr="003A6381">
        <w:rPr>
          <w:rFonts w:ascii="Times New Roman" w:eastAsiaTheme="majorEastAsia" w:hAnsi="Times New Roman" w:cs="Times New Roman"/>
          <w:bCs/>
          <w:i/>
          <w:iCs/>
          <w:color w:val="000000" w:themeColor="text1"/>
          <w:sz w:val="27"/>
          <w:szCs w:val="27"/>
        </w:rPr>
        <w:t>Báo cáo chính trị tại Đại hội đại biểu toàn quốc lần thứ II của Đảng Cộng sản Việt Nam</w:t>
      </w:r>
      <w:r w:rsidRPr="003A6381">
        <w:rPr>
          <w:rFonts w:ascii="Times New Roman" w:eastAsiaTheme="majorEastAsia" w:hAnsi="Times New Roman" w:cs="Times New Roman"/>
          <w:bCs/>
          <w:color w:val="000000" w:themeColor="text1"/>
          <w:sz w:val="27"/>
          <w:szCs w:val="27"/>
        </w:rPr>
        <w:t xml:space="preserve"> (1951), trích trong: Hồ Chí Minh, </w:t>
      </w:r>
      <w:r w:rsidRPr="003A6381">
        <w:rPr>
          <w:rFonts w:ascii="Times New Roman" w:eastAsiaTheme="majorEastAsia" w:hAnsi="Times New Roman" w:cs="Times New Roman"/>
          <w:bCs/>
          <w:i/>
          <w:iCs/>
          <w:color w:val="000000" w:themeColor="text1"/>
          <w:sz w:val="27"/>
          <w:szCs w:val="27"/>
        </w:rPr>
        <w:t>Toàn tập</w:t>
      </w:r>
      <w:r w:rsidRPr="003A6381">
        <w:rPr>
          <w:rFonts w:ascii="Times New Roman" w:eastAsiaTheme="majorEastAsia" w:hAnsi="Times New Roman" w:cs="Times New Roman"/>
          <w:bCs/>
          <w:color w:val="000000" w:themeColor="text1"/>
          <w:sz w:val="27"/>
          <w:szCs w:val="27"/>
        </w:rPr>
        <w:t>, tập 7, NXB Chính trị Quốc gia Sự thật, Hà Nội, 2011, tr.25)</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
          <w:bCs/>
          <w:color w:val="000000" w:themeColor="text1"/>
          <w:sz w:val="27"/>
          <w:szCs w:val="27"/>
          <w:lang w:val="vi-VN"/>
        </w:rPr>
        <w:t>a.</w:t>
      </w:r>
      <w:r w:rsidRPr="003A6381">
        <w:rPr>
          <w:rFonts w:ascii="Times New Roman" w:eastAsiaTheme="majorEastAsia" w:hAnsi="Times New Roman" w:cs="Times New Roman"/>
          <w:bCs/>
          <w:color w:val="000000" w:themeColor="text1"/>
          <w:sz w:val="27"/>
          <w:szCs w:val="27"/>
          <w:lang w:val="vi-VN"/>
        </w:rPr>
        <w:t xml:space="preserve"> </w:t>
      </w:r>
      <w:r w:rsidRPr="003A6381">
        <w:rPr>
          <w:rFonts w:ascii="Times New Roman" w:eastAsiaTheme="majorEastAsia" w:hAnsi="Times New Roman" w:cs="Times New Roman"/>
          <w:bCs/>
          <w:color w:val="000000" w:themeColor="text1"/>
          <w:sz w:val="27"/>
          <w:szCs w:val="27"/>
        </w:rPr>
        <w:t>Với thành công của Cách mạng tháng Tám năm 1945, Đảng Cộng sản Đông Dương đã trở thành đảng cầm quyền.</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
          <w:bCs/>
          <w:color w:val="000000" w:themeColor="text1"/>
          <w:sz w:val="27"/>
          <w:szCs w:val="27"/>
          <w:lang w:val="vi-VN"/>
        </w:rPr>
        <w:t>b.</w:t>
      </w:r>
      <w:r w:rsidRPr="003A6381">
        <w:rPr>
          <w:rFonts w:ascii="Times New Roman" w:eastAsiaTheme="majorEastAsia" w:hAnsi="Times New Roman" w:cs="Times New Roman"/>
          <w:bCs/>
          <w:color w:val="000000" w:themeColor="text1"/>
          <w:sz w:val="27"/>
          <w:szCs w:val="27"/>
          <w:lang w:val="vi-VN"/>
        </w:rPr>
        <w:t xml:space="preserve"> </w:t>
      </w:r>
      <w:r w:rsidRPr="003A6381">
        <w:rPr>
          <w:rFonts w:ascii="Times New Roman" w:eastAsiaTheme="majorEastAsia" w:hAnsi="Times New Roman" w:cs="Times New Roman"/>
          <w:bCs/>
          <w:color w:val="000000" w:themeColor="text1"/>
          <w:sz w:val="27"/>
          <w:szCs w:val="27"/>
        </w:rPr>
        <w:t>Giai cấp lao động là lực lượng lãnh đạo của cách mạng giải phóng dân tộc và giải phóng giai cấp.</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
          <w:bCs/>
          <w:color w:val="000000" w:themeColor="text1"/>
          <w:sz w:val="27"/>
          <w:szCs w:val="27"/>
          <w:lang w:val="vi-VN"/>
        </w:rPr>
        <w:t>c.</w:t>
      </w:r>
      <w:r w:rsidRPr="003A6381">
        <w:rPr>
          <w:rFonts w:ascii="Times New Roman" w:eastAsiaTheme="majorEastAsia" w:hAnsi="Times New Roman" w:cs="Times New Roman"/>
          <w:bCs/>
          <w:color w:val="000000" w:themeColor="text1"/>
          <w:sz w:val="27"/>
          <w:szCs w:val="27"/>
          <w:lang w:val="vi-VN"/>
        </w:rPr>
        <w:t xml:space="preserve"> </w:t>
      </w:r>
      <w:r w:rsidRPr="003A6381">
        <w:rPr>
          <w:rFonts w:ascii="Times New Roman" w:eastAsiaTheme="majorEastAsia" w:hAnsi="Times New Roman" w:cs="Times New Roman"/>
          <w:bCs/>
          <w:color w:val="000000" w:themeColor="text1"/>
          <w:sz w:val="27"/>
          <w:szCs w:val="27"/>
        </w:rPr>
        <w:t>Cách mạng tháng Tám năm 1945 gắn liền với vai trò lãnh đạo của Đảng Cộng sản Đông Dương.</w:t>
      </w:r>
    </w:p>
    <w:p w:rsidR="003A6381" w:rsidRPr="003A6381" w:rsidRDefault="003A6381" w:rsidP="003A6381">
      <w:pPr>
        <w:spacing w:before="20" w:after="20" w:line="360" w:lineRule="auto"/>
        <w:jc w:val="both"/>
        <w:rPr>
          <w:rFonts w:ascii="Times New Roman" w:eastAsiaTheme="majorEastAsia" w:hAnsi="Times New Roman" w:cs="Times New Roman"/>
          <w:bCs/>
          <w:color w:val="000000" w:themeColor="text1"/>
          <w:sz w:val="27"/>
          <w:szCs w:val="27"/>
        </w:rPr>
      </w:pPr>
      <w:r w:rsidRPr="003A6381">
        <w:rPr>
          <w:rFonts w:ascii="Times New Roman" w:eastAsiaTheme="majorEastAsia" w:hAnsi="Times New Roman" w:cs="Times New Roman"/>
          <w:b/>
          <w:bCs/>
          <w:color w:val="000000" w:themeColor="text1"/>
          <w:sz w:val="27"/>
          <w:szCs w:val="27"/>
          <w:lang w:val="vi-VN"/>
        </w:rPr>
        <w:t>d.</w:t>
      </w:r>
      <w:r w:rsidRPr="003A6381">
        <w:rPr>
          <w:rFonts w:ascii="Times New Roman" w:eastAsiaTheme="majorEastAsia" w:hAnsi="Times New Roman" w:cs="Times New Roman"/>
          <w:bCs/>
          <w:color w:val="000000" w:themeColor="text1"/>
          <w:sz w:val="27"/>
          <w:szCs w:val="27"/>
          <w:lang w:val="vi-VN"/>
        </w:rPr>
        <w:t xml:space="preserve"> </w:t>
      </w:r>
      <w:r w:rsidRPr="003A6381">
        <w:rPr>
          <w:rFonts w:ascii="Times New Roman" w:eastAsiaTheme="majorEastAsia" w:hAnsi="Times New Roman" w:cs="Times New Roman"/>
          <w:bCs/>
          <w:color w:val="000000" w:themeColor="text1"/>
          <w:sz w:val="27"/>
          <w:szCs w:val="27"/>
        </w:rPr>
        <w:t>Đảng Cộng sản Đông Dương là chính đảng trẻ nhất giành được chính quyền trên cả nước.</w:t>
      </w:r>
    </w:p>
    <w:p w:rsidR="00DA1278" w:rsidRPr="00DA1278" w:rsidRDefault="00FD3165" w:rsidP="00DA1278">
      <w:pPr>
        <w:spacing w:before="20" w:after="20" w:line="360" w:lineRule="auto"/>
        <w:jc w:val="both"/>
        <w:rPr>
          <w:rFonts w:ascii="Times New Roman" w:eastAsiaTheme="majorEastAsia"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 xml:space="preserve">Câu 4. </w:t>
      </w:r>
      <w:r w:rsidR="00DA1278" w:rsidRPr="008807F4">
        <w:rPr>
          <w:rFonts w:ascii="Times New Roman" w:eastAsiaTheme="majorEastAsia" w:hAnsi="Times New Roman" w:cs="Times New Roman"/>
          <w:bCs/>
          <w:color w:val="000000" w:themeColor="text1"/>
          <w:sz w:val="27"/>
          <w:szCs w:val="27"/>
        </w:rPr>
        <w:t>Cho dữ liệu thống kê dưới đây:</w:t>
      </w:r>
    </w:p>
    <w:p w:rsidR="00DA1278" w:rsidRPr="008807F4" w:rsidRDefault="00DA1278" w:rsidP="00DA1278">
      <w:pPr>
        <w:spacing w:before="20" w:after="20" w:line="360" w:lineRule="auto"/>
        <w:jc w:val="both"/>
        <w:rPr>
          <w:rFonts w:ascii="Times New Roman" w:eastAsiaTheme="majorEastAsia" w:hAnsi="Times New Roman" w:cs="Times New Roman"/>
          <w:bCs/>
          <w:i/>
          <w:iCs/>
          <w:color w:val="000000" w:themeColor="text1"/>
          <w:sz w:val="27"/>
          <w:szCs w:val="27"/>
        </w:rPr>
      </w:pPr>
      <w:r w:rsidRPr="008807F4">
        <w:rPr>
          <w:rFonts w:ascii="Times New Roman" w:eastAsiaTheme="majorEastAsia" w:hAnsi="Times New Roman" w:cs="Times New Roman"/>
          <w:bCs/>
          <w:color w:val="000000" w:themeColor="text1"/>
          <w:sz w:val="27"/>
          <w:szCs w:val="27"/>
        </w:rPr>
        <w:t xml:space="preserve">   </w:t>
      </w:r>
      <w:r w:rsidRPr="008807F4">
        <w:rPr>
          <w:rFonts w:ascii="Times New Roman" w:eastAsiaTheme="majorEastAsia" w:hAnsi="Times New Roman" w:cs="Times New Roman"/>
          <w:bCs/>
          <w:i/>
          <w:iCs/>
          <w:color w:val="000000" w:themeColor="text1"/>
          <w:sz w:val="27"/>
          <w:szCs w:val="27"/>
        </w:rPr>
        <w:t xml:space="preserve">“Năm 1951, viện trợ của Mỹ đã lên 340 triệu đô la, được tính bằng số lượng 50 xe tăng, 24 xe thiết giáp, 300 xe vận tại, 70 khẩu pháo, 30 máy bay chiến đấu, 70 xuồng và một số tàu vận tải, vũ khí bộ binh đủ trang bị cho 12 tiểu đoàn bộ binh; đồng thời, cố vấn quân sự được đưa sang nằm ngay trong Bộ Tổng chỉ huy Đông Dương của quân </w:t>
      </w:r>
      <w:r w:rsidRPr="008807F4">
        <w:rPr>
          <w:rFonts w:ascii="Times New Roman" w:eastAsiaTheme="majorEastAsia" w:hAnsi="Times New Roman" w:cs="Times New Roman"/>
          <w:bCs/>
          <w:i/>
          <w:iCs/>
          <w:color w:val="000000" w:themeColor="text1"/>
          <w:sz w:val="27"/>
          <w:szCs w:val="27"/>
        </w:rPr>
        <w:lastRenderedPageBreak/>
        <w:t>Pháp. Đến tháng 5-1952, chuyến hàng thứ 150 của Mỹ đã được chuyển sang Đông Dương, Chính phủ Mỹ đã chịu tới 40 % tổng chi phí ngân sách cho cuộc chiến tranh Đông Dương của Pháp”.</w:t>
      </w:r>
    </w:p>
    <w:p w:rsidR="00DA1278" w:rsidRPr="008807F4" w:rsidRDefault="00DA1278" w:rsidP="00DA1278">
      <w:pPr>
        <w:spacing w:before="20" w:after="20" w:line="360" w:lineRule="auto"/>
        <w:jc w:val="both"/>
        <w:rPr>
          <w:rFonts w:ascii="Times New Roman" w:eastAsiaTheme="majorEastAsia" w:hAnsi="Times New Roman" w:cs="Times New Roman"/>
          <w:bCs/>
          <w:color w:val="000000" w:themeColor="text1"/>
          <w:sz w:val="27"/>
          <w:szCs w:val="27"/>
        </w:rPr>
      </w:pPr>
      <w:r w:rsidRPr="008807F4">
        <w:rPr>
          <w:rFonts w:ascii="Times New Roman" w:eastAsiaTheme="majorEastAsia" w:hAnsi="Times New Roman" w:cs="Times New Roman"/>
          <w:b/>
          <w:bCs/>
          <w:color w:val="000000" w:themeColor="text1"/>
          <w:sz w:val="27"/>
          <w:szCs w:val="27"/>
          <w:lang w:val="vi-VN"/>
        </w:rPr>
        <w:t>a.</w:t>
      </w:r>
      <w:r w:rsidRPr="008807F4">
        <w:rPr>
          <w:rFonts w:ascii="Times New Roman" w:eastAsiaTheme="majorEastAsia" w:hAnsi="Times New Roman" w:cs="Times New Roman"/>
          <w:bCs/>
          <w:color w:val="000000" w:themeColor="text1"/>
          <w:sz w:val="27"/>
          <w:szCs w:val="27"/>
          <w:lang w:val="vi-VN"/>
        </w:rPr>
        <w:t xml:space="preserve"> </w:t>
      </w:r>
      <w:r w:rsidRPr="008807F4">
        <w:rPr>
          <w:rFonts w:ascii="Times New Roman" w:eastAsiaTheme="majorEastAsia" w:hAnsi="Times New Roman" w:cs="Times New Roman"/>
          <w:bCs/>
          <w:color w:val="000000" w:themeColor="text1"/>
          <w:sz w:val="27"/>
          <w:szCs w:val="27"/>
        </w:rPr>
        <w:t>Mỹ tăng cường viện trợ cho Pháp trong chiến t</w:t>
      </w:r>
      <w:r>
        <w:rPr>
          <w:rFonts w:ascii="Times New Roman" w:eastAsiaTheme="majorEastAsia" w:hAnsi="Times New Roman" w:cs="Times New Roman"/>
          <w:bCs/>
          <w:color w:val="000000" w:themeColor="text1"/>
          <w:sz w:val="27"/>
          <w:szCs w:val="27"/>
        </w:rPr>
        <w:t>ra</w:t>
      </w:r>
      <w:r w:rsidRPr="008807F4">
        <w:rPr>
          <w:rFonts w:ascii="Times New Roman" w:eastAsiaTheme="majorEastAsia" w:hAnsi="Times New Roman" w:cs="Times New Roman"/>
          <w:bCs/>
          <w:color w:val="000000" w:themeColor="text1"/>
          <w:sz w:val="27"/>
          <w:szCs w:val="27"/>
        </w:rPr>
        <w:t>nh xâm lược Đông Dương.</w:t>
      </w:r>
    </w:p>
    <w:p w:rsidR="00DA1278" w:rsidRPr="008807F4" w:rsidRDefault="00DA1278" w:rsidP="00DA1278">
      <w:pPr>
        <w:spacing w:before="20" w:after="20" w:line="360" w:lineRule="auto"/>
        <w:jc w:val="both"/>
        <w:rPr>
          <w:rFonts w:ascii="Times New Roman" w:eastAsiaTheme="majorEastAsia" w:hAnsi="Times New Roman" w:cs="Times New Roman"/>
          <w:bCs/>
          <w:color w:val="000000" w:themeColor="text1"/>
          <w:sz w:val="27"/>
          <w:szCs w:val="27"/>
        </w:rPr>
      </w:pPr>
      <w:r w:rsidRPr="008807F4">
        <w:rPr>
          <w:rFonts w:ascii="Times New Roman" w:eastAsiaTheme="majorEastAsia" w:hAnsi="Times New Roman" w:cs="Times New Roman"/>
          <w:b/>
          <w:bCs/>
          <w:color w:val="000000" w:themeColor="text1"/>
          <w:sz w:val="27"/>
          <w:szCs w:val="27"/>
          <w:lang w:val="vi-VN"/>
        </w:rPr>
        <w:t>b.</w:t>
      </w:r>
      <w:r w:rsidRPr="008807F4">
        <w:rPr>
          <w:rFonts w:ascii="Times New Roman" w:eastAsiaTheme="majorEastAsia" w:hAnsi="Times New Roman" w:cs="Times New Roman"/>
          <w:bCs/>
          <w:color w:val="000000" w:themeColor="text1"/>
          <w:sz w:val="27"/>
          <w:szCs w:val="27"/>
          <w:lang w:val="vi-VN"/>
        </w:rPr>
        <w:t xml:space="preserve"> </w:t>
      </w:r>
      <w:r w:rsidRPr="008807F4">
        <w:rPr>
          <w:rFonts w:ascii="Times New Roman" w:eastAsiaTheme="majorEastAsia" w:hAnsi="Times New Roman" w:cs="Times New Roman"/>
          <w:bCs/>
          <w:color w:val="000000" w:themeColor="text1"/>
          <w:sz w:val="27"/>
          <w:szCs w:val="27"/>
        </w:rPr>
        <w:t>Mỹ hất cẳng Pháp, trực tiếp tiến hành chiến tranh xâm lược Đông Dương.</w:t>
      </w:r>
    </w:p>
    <w:p w:rsidR="00DA1278" w:rsidRPr="008807F4" w:rsidRDefault="00DA1278" w:rsidP="00DA1278">
      <w:pPr>
        <w:spacing w:before="20" w:after="20" w:line="360" w:lineRule="auto"/>
        <w:jc w:val="both"/>
        <w:rPr>
          <w:rFonts w:ascii="Times New Roman" w:eastAsiaTheme="majorEastAsia" w:hAnsi="Times New Roman" w:cs="Times New Roman"/>
          <w:bCs/>
          <w:color w:val="000000" w:themeColor="text1"/>
          <w:sz w:val="27"/>
          <w:szCs w:val="27"/>
        </w:rPr>
      </w:pPr>
      <w:r w:rsidRPr="008807F4">
        <w:rPr>
          <w:rFonts w:ascii="Times New Roman" w:eastAsiaTheme="majorEastAsia" w:hAnsi="Times New Roman" w:cs="Times New Roman"/>
          <w:b/>
          <w:bCs/>
          <w:color w:val="000000" w:themeColor="text1"/>
          <w:sz w:val="27"/>
          <w:szCs w:val="27"/>
          <w:lang w:val="vi-VN"/>
        </w:rPr>
        <w:t>c.</w:t>
      </w:r>
      <w:r w:rsidRPr="008807F4">
        <w:rPr>
          <w:rFonts w:ascii="Times New Roman" w:eastAsiaTheme="majorEastAsia" w:hAnsi="Times New Roman" w:cs="Times New Roman"/>
          <w:bCs/>
          <w:color w:val="000000" w:themeColor="text1"/>
          <w:sz w:val="27"/>
          <w:szCs w:val="27"/>
          <w:lang w:val="vi-VN"/>
        </w:rPr>
        <w:t xml:space="preserve"> </w:t>
      </w:r>
      <w:r w:rsidRPr="008807F4">
        <w:rPr>
          <w:rFonts w:ascii="Times New Roman" w:eastAsiaTheme="majorEastAsia" w:hAnsi="Times New Roman" w:cs="Times New Roman"/>
          <w:bCs/>
          <w:color w:val="000000" w:themeColor="text1"/>
          <w:sz w:val="27"/>
          <w:szCs w:val="27"/>
        </w:rPr>
        <w:t>Chính phủ Mỹ ngày càng lộ rõ ý định tái chiếm Đông Dương bằng mọi giá.</w:t>
      </w:r>
    </w:p>
    <w:p w:rsidR="003A6381" w:rsidRPr="003A6381" w:rsidRDefault="00DA1278" w:rsidP="00DA1278">
      <w:pPr>
        <w:spacing w:before="20" w:after="20" w:line="360" w:lineRule="auto"/>
        <w:jc w:val="both"/>
        <w:rPr>
          <w:rFonts w:ascii="Times New Roman" w:eastAsiaTheme="majorEastAsia" w:hAnsi="Times New Roman" w:cs="Times New Roman"/>
          <w:bCs/>
          <w:color w:val="000000" w:themeColor="text1"/>
          <w:sz w:val="27"/>
          <w:szCs w:val="27"/>
        </w:rPr>
      </w:pPr>
      <w:r w:rsidRPr="008807F4">
        <w:rPr>
          <w:rFonts w:ascii="Times New Roman" w:eastAsiaTheme="majorEastAsia" w:hAnsi="Times New Roman" w:cs="Times New Roman"/>
          <w:b/>
          <w:bCs/>
          <w:color w:val="000000" w:themeColor="text1"/>
          <w:sz w:val="27"/>
          <w:szCs w:val="27"/>
          <w:lang w:val="vi-VN"/>
        </w:rPr>
        <w:t>d.</w:t>
      </w:r>
      <w:r w:rsidRPr="008807F4">
        <w:rPr>
          <w:rFonts w:ascii="Times New Roman" w:eastAsiaTheme="majorEastAsia" w:hAnsi="Times New Roman" w:cs="Times New Roman"/>
          <w:bCs/>
          <w:color w:val="000000" w:themeColor="text1"/>
          <w:sz w:val="27"/>
          <w:szCs w:val="27"/>
          <w:lang w:val="vi-VN"/>
        </w:rPr>
        <w:t xml:space="preserve"> </w:t>
      </w:r>
      <w:r w:rsidRPr="008807F4">
        <w:rPr>
          <w:rFonts w:ascii="Times New Roman" w:eastAsiaTheme="majorEastAsia" w:hAnsi="Times New Roman" w:cs="Times New Roman"/>
          <w:bCs/>
          <w:color w:val="000000" w:themeColor="text1"/>
          <w:sz w:val="27"/>
          <w:szCs w:val="27"/>
        </w:rPr>
        <w:t>Mỹ phải chịu trách nhiệm cho thất bại của thực dân Pháp ở Đông Dương.</w:t>
      </w:r>
    </w:p>
    <w:p w:rsidR="00FD3165" w:rsidRPr="00090A8F" w:rsidRDefault="00FD3165" w:rsidP="003A6381">
      <w:pPr>
        <w:spacing w:before="20" w:after="20" w:line="360" w:lineRule="auto"/>
        <w:jc w:val="both"/>
        <w:rPr>
          <w:rFonts w:ascii="Times New Roman" w:eastAsiaTheme="majorEastAsia" w:hAnsi="Times New Roman" w:cs="Times New Roman"/>
          <w:bCs/>
          <w:color w:val="000000" w:themeColor="text1"/>
          <w:sz w:val="27"/>
          <w:szCs w:val="27"/>
        </w:rPr>
      </w:pPr>
      <w:r w:rsidRPr="000A1E9B">
        <w:rPr>
          <w:rFonts w:ascii="Times New Roman" w:hAnsi="Times New Roman" w:cs="Times New Roman"/>
          <w:sz w:val="27"/>
          <w:szCs w:val="27"/>
          <w:lang w:val="vi-VN"/>
        </w:rPr>
        <w:br w:type="page"/>
      </w:r>
    </w:p>
    <w:p w:rsidR="00FD3165" w:rsidRPr="000A1E9B" w:rsidRDefault="00FD3165" w:rsidP="00FD3165">
      <w:pPr>
        <w:spacing w:before="120" w:line="360" w:lineRule="auto"/>
        <w:jc w:val="center"/>
        <w:rPr>
          <w:rFonts w:ascii="Times New Roman" w:hAnsi="Times New Roman" w:cs="Times New Roman"/>
          <w:sz w:val="27"/>
          <w:szCs w:val="27"/>
        </w:rPr>
      </w:pPr>
      <w:r w:rsidRPr="000A1E9B">
        <w:rPr>
          <w:rFonts w:ascii="Times New Roman" w:hAnsi="Times New Roman" w:cs="Times New Roman"/>
          <w:b/>
          <w:sz w:val="27"/>
          <w:szCs w:val="27"/>
        </w:rPr>
        <w:lastRenderedPageBreak/>
        <w:t xml:space="preserve">TRƯỜNG THPT </w:t>
      </w:r>
      <w:r w:rsidRPr="000A1E9B">
        <w:rPr>
          <w:rFonts w:ascii="Times New Roman" w:hAnsi="Times New Roman" w:cs="Times New Roman"/>
          <w:sz w:val="27"/>
          <w:szCs w:val="27"/>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rPr>
      </w:pPr>
      <w:r w:rsidRPr="000A1E9B">
        <w:rPr>
          <w:rFonts w:ascii="Times New Roman" w:hAnsi="Times New Roman" w:cs="Times New Roman"/>
          <w:b/>
          <w:bCs/>
          <w:color w:val="000000" w:themeColor="text1"/>
          <w:sz w:val="27"/>
          <w:szCs w:val="27"/>
        </w:rPr>
        <w:t>HƯỚNG DẪN CHẤM KIỂM TRA GIỮA HỌC KÌ 1 (2024 – 2025)</w:t>
      </w:r>
    </w:p>
    <w:p w:rsidR="00FD3165" w:rsidRPr="000A1E9B" w:rsidRDefault="00B55DA0" w:rsidP="00FD3165">
      <w:pPr>
        <w:spacing w:before="120" w:line="360" w:lineRule="auto"/>
        <w:ind w:left="737"/>
        <w:jc w:val="center"/>
        <w:rPr>
          <w:rFonts w:ascii="Times New Roman" w:hAnsi="Times New Roman" w:cs="Times New Roman"/>
          <w:b/>
          <w:sz w:val="27"/>
          <w:szCs w:val="27"/>
        </w:rPr>
      </w:pPr>
      <w:r>
        <w:rPr>
          <w:rFonts w:ascii="Times New Roman" w:hAnsi="Times New Roman" w:cs="Times New Roman"/>
          <w:b/>
          <w:bCs/>
          <w:sz w:val="27"/>
          <w:szCs w:val="27"/>
        </w:rPr>
        <w:t>LỊCH SỬ</w:t>
      </w:r>
      <w:r w:rsidRPr="000A1E9B">
        <w:rPr>
          <w:rFonts w:ascii="Times New Roman" w:hAnsi="Times New Roman" w:cs="Times New Roman"/>
          <w:b/>
          <w:bCs/>
          <w:sz w:val="27"/>
          <w:szCs w:val="27"/>
          <w:lang w:val="vi-VN"/>
        </w:rPr>
        <w:t xml:space="preserve"> 1</w:t>
      </w:r>
      <w:r w:rsidRPr="000A1E9B">
        <w:rPr>
          <w:rFonts w:ascii="Times New Roman" w:hAnsi="Times New Roman" w:cs="Times New Roman"/>
          <w:b/>
          <w:bCs/>
          <w:sz w:val="27"/>
          <w:szCs w:val="27"/>
        </w:rPr>
        <w:t>2</w:t>
      </w:r>
      <w:r w:rsidRPr="000A1E9B">
        <w:rPr>
          <w:rFonts w:ascii="Times New Roman" w:hAnsi="Times New Roman" w:cs="Times New Roman"/>
          <w:b/>
          <w:bCs/>
          <w:sz w:val="27"/>
          <w:szCs w:val="27"/>
          <w:lang w:val="vi-VN"/>
        </w:rPr>
        <w:t xml:space="preserve"> </w:t>
      </w:r>
      <w:r w:rsidR="00C16F37" w:rsidRPr="00C16F37">
        <w:rPr>
          <w:rFonts w:ascii="Times New Roman" w:hAnsi="Times New Roman" w:cs="Times New Roman"/>
          <w:b/>
          <w:sz w:val="27"/>
          <w:szCs w:val="27"/>
        </w:rPr>
        <w:t xml:space="preserve"> – </w:t>
      </w:r>
      <w:r w:rsidR="00E078D6">
        <w:rPr>
          <w:rFonts w:ascii="Times New Roman" w:hAnsi="Times New Roman" w:cs="Times New Roman"/>
          <w:b/>
          <w:bCs/>
          <w:sz w:val="27"/>
          <w:szCs w:val="27"/>
        </w:rPr>
        <w:t>CHÂN TRỜI SÁNG TẠO</w:t>
      </w:r>
    </w:p>
    <w:p w:rsidR="006234FF" w:rsidRDefault="006234FF" w:rsidP="00FD3165">
      <w:pPr>
        <w:spacing w:before="20" w:after="20" w:line="360" w:lineRule="auto"/>
        <w:jc w:val="both"/>
        <w:rPr>
          <w:rStyle w:val="Heading2Char"/>
          <w:rFonts w:ascii="Times New Roman" w:hAnsi="Times New Roman" w:cs="Times New Roman"/>
          <w:b/>
          <w:bCs/>
          <w:color w:val="000000" w:themeColor="text1"/>
          <w:sz w:val="27"/>
          <w:szCs w:val="27"/>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rPr>
        <w:t>PHẦN I. CÂU</w:t>
      </w:r>
      <w:r w:rsidRPr="000A1E9B">
        <w:rPr>
          <w:rStyle w:val="Heading2Char"/>
          <w:rFonts w:ascii="Times New Roman" w:hAnsi="Times New Roman" w:cs="Times New Roman"/>
          <w:b/>
          <w:bCs/>
          <w:color w:val="000000" w:themeColor="text1"/>
          <w:sz w:val="27"/>
          <w:szCs w:val="27"/>
          <w:lang w:val="vi-VN"/>
        </w:rPr>
        <w:t xml:space="preserve"> HỎI TRẮC NGHIỆM NHIỀU PHƯƠNG ÁN LỰA CHỌN</w:t>
      </w:r>
    </w:p>
    <w:p w:rsidR="0076396F" w:rsidRPr="000A1E9B" w:rsidRDefault="00FD3165" w:rsidP="003341F6">
      <w:pPr>
        <w:spacing w:line="360" w:lineRule="auto"/>
        <w:rPr>
          <w:rFonts w:ascii="Times New Roman" w:hAnsi="Times New Roman" w:cs="Times New Roman"/>
          <w:bCs/>
          <w:i/>
          <w:iCs/>
          <w:sz w:val="27"/>
          <w:szCs w:val="27"/>
          <w:lang w:val="vi-VN"/>
        </w:rPr>
      </w:pPr>
      <w:r w:rsidRPr="000A1E9B">
        <w:rPr>
          <w:rFonts w:ascii="Times New Roman" w:hAnsi="Times New Roman" w:cs="Times New Roman"/>
          <w:bCs/>
          <w:i/>
          <w:iCs/>
          <w:sz w:val="27"/>
          <w:szCs w:val="27"/>
          <w:lang w:val="vi-VN"/>
        </w:rPr>
        <w:t>(Mỗi câu trả lời đúng thí sinh được 0,25 điể</w:t>
      </w:r>
      <w:r w:rsidR="003341F6" w:rsidRPr="000A1E9B">
        <w:rPr>
          <w:rFonts w:ascii="Times New Roman" w:hAnsi="Times New Roman" w:cs="Times New Roman"/>
          <w:bCs/>
          <w:i/>
          <w:iCs/>
          <w:sz w:val="27"/>
          <w:szCs w:val="27"/>
          <w:lang w:val="vi-VN"/>
        </w:rPr>
        <w:t>m)</w:t>
      </w:r>
    </w:p>
    <w:tbl>
      <w:tblPr>
        <w:tblStyle w:val="TableGrid"/>
        <w:tblW w:w="0" w:type="auto"/>
        <w:tblInd w:w="0" w:type="dxa"/>
        <w:tblLook w:val="04A0" w:firstRow="1" w:lastRow="0" w:firstColumn="1" w:lastColumn="0" w:noHBand="0" w:noVBand="1"/>
      </w:tblPr>
      <w:tblGrid>
        <w:gridCol w:w="2348"/>
        <w:gridCol w:w="2349"/>
        <w:gridCol w:w="2349"/>
        <w:gridCol w:w="2349"/>
      </w:tblGrid>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Câu</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Đáp án</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Câu</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Đáp án</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D</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13</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2</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14</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C</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3</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D</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15</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A</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4</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16</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5</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17</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D</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6</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18</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C</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7</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19</w:t>
            </w:r>
          </w:p>
        </w:tc>
        <w:tc>
          <w:tcPr>
            <w:tcW w:w="2349" w:type="dxa"/>
          </w:tcPr>
          <w:p w:rsidR="00F46D04" w:rsidRPr="000A1E9B" w:rsidRDefault="003A6381" w:rsidP="00F46D04">
            <w:pPr>
              <w:spacing w:line="360" w:lineRule="auto"/>
              <w:jc w:val="center"/>
              <w:rPr>
                <w:rFonts w:ascii="Times New Roman" w:hAnsi="Times New Roman"/>
                <w:b/>
                <w:sz w:val="27"/>
                <w:szCs w:val="27"/>
              </w:rPr>
            </w:pPr>
            <w:r>
              <w:rPr>
                <w:rFonts w:ascii="Times New Roman" w:hAnsi="Times New Roman"/>
                <w:b/>
                <w:sz w:val="27"/>
                <w:szCs w:val="27"/>
              </w:rPr>
              <w:t>C</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8</w:t>
            </w:r>
          </w:p>
        </w:tc>
        <w:tc>
          <w:tcPr>
            <w:tcW w:w="2349" w:type="dxa"/>
          </w:tcPr>
          <w:p w:rsidR="00882952" w:rsidRPr="000A1E9B" w:rsidRDefault="003A6381" w:rsidP="00882952">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882952" w:rsidRPr="000A1E9B" w:rsidRDefault="00F46D04" w:rsidP="00882952">
            <w:pPr>
              <w:spacing w:line="360" w:lineRule="auto"/>
              <w:jc w:val="center"/>
              <w:rPr>
                <w:rFonts w:ascii="Times New Roman" w:hAnsi="Times New Roman"/>
                <w:b/>
                <w:sz w:val="27"/>
                <w:szCs w:val="27"/>
              </w:rPr>
            </w:pPr>
            <w:r>
              <w:rPr>
                <w:rFonts w:ascii="Times New Roman" w:hAnsi="Times New Roman"/>
                <w:b/>
                <w:sz w:val="27"/>
                <w:szCs w:val="27"/>
              </w:rPr>
              <w:t>20</w:t>
            </w:r>
          </w:p>
        </w:tc>
        <w:tc>
          <w:tcPr>
            <w:tcW w:w="2349" w:type="dxa"/>
          </w:tcPr>
          <w:p w:rsidR="00882952" w:rsidRPr="000A1E9B" w:rsidRDefault="003A6381" w:rsidP="00C90369">
            <w:pPr>
              <w:spacing w:line="360" w:lineRule="auto"/>
              <w:jc w:val="center"/>
              <w:rPr>
                <w:rFonts w:ascii="Times New Roman" w:hAnsi="Times New Roman"/>
                <w:b/>
                <w:sz w:val="27"/>
                <w:szCs w:val="27"/>
              </w:rPr>
            </w:pPr>
            <w:r>
              <w:rPr>
                <w:rFonts w:ascii="Times New Roman" w:hAnsi="Times New Roman"/>
                <w:b/>
                <w:sz w:val="27"/>
                <w:szCs w:val="27"/>
              </w:rPr>
              <w:t>A</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9</w:t>
            </w:r>
          </w:p>
        </w:tc>
        <w:tc>
          <w:tcPr>
            <w:tcW w:w="2349" w:type="dxa"/>
          </w:tcPr>
          <w:p w:rsidR="00882952" w:rsidRPr="000A1E9B" w:rsidRDefault="003A6381" w:rsidP="00882952">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882952" w:rsidRPr="000A1E9B" w:rsidRDefault="00F46D04" w:rsidP="00882952">
            <w:pPr>
              <w:spacing w:line="360" w:lineRule="auto"/>
              <w:jc w:val="center"/>
              <w:rPr>
                <w:rFonts w:ascii="Times New Roman" w:hAnsi="Times New Roman"/>
                <w:b/>
                <w:sz w:val="27"/>
                <w:szCs w:val="27"/>
              </w:rPr>
            </w:pPr>
            <w:r>
              <w:rPr>
                <w:rFonts w:ascii="Times New Roman" w:hAnsi="Times New Roman"/>
                <w:b/>
                <w:sz w:val="27"/>
                <w:szCs w:val="27"/>
              </w:rPr>
              <w:t>21</w:t>
            </w:r>
          </w:p>
        </w:tc>
        <w:tc>
          <w:tcPr>
            <w:tcW w:w="2349" w:type="dxa"/>
          </w:tcPr>
          <w:p w:rsidR="00882952" w:rsidRPr="000A1E9B" w:rsidRDefault="003A6381" w:rsidP="00C90369">
            <w:pPr>
              <w:spacing w:line="360" w:lineRule="auto"/>
              <w:jc w:val="center"/>
              <w:rPr>
                <w:rFonts w:ascii="Times New Roman" w:hAnsi="Times New Roman"/>
                <w:b/>
                <w:sz w:val="27"/>
                <w:szCs w:val="27"/>
              </w:rPr>
            </w:pPr>
            <w:r>
              <w:rPr>
                <w:rFonts w:ascii="Times New Roman" w:hAnsi="Times New Roman"/>
                <w:b/>
                <w:sz w:val="27"/>
                <w:szCs w:val="27"/>
              </w:rPr>
              <w:t>A</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10</w:t>
            </w:r>
          </w:p>
        </w:tc>
        <w:tc>
          <w:tcPr>
            <w:tcW w:w="2349" w:type="dxa"/>
          </w:tcPr>
          <w:p w:rsidR="00F46D04" w:rsidRDefault="003A6381" w:rsidP="00F46D04">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22</w:t>
            </w:r>
          </w:p>
        </w:tc>
        <w:tc>
          <w:tcPr>
            <w:tcW w:w="2349" w:type="dxa"/>
          </w:tcPr>
          <w:p w:rsidR="00F46D04" w:rsidRDefault="003A6381" w:rsidP="00F46D04">
            <w:pPr>
              <w:spacing w:line="360" w:lineRule="auto"/>
              <w:jc w:val="center"/>
              <w:rPr>
                <w:rFonts w:ascii="Times New Roman" w:hAnsi="Times New Roman"/>
                <w:b/>
                <w:sz w:val="27"/>
                <w:szCs w:val="27"/>
              </w:rPr>
            </w:pPr>
            <w:r>
              <w:rPr>
                <w:rFonts w:ascii="Times New Roman" w:hAnsi="Times New Roman"/>
                <w:b/>
                <w:sz w:val="27"/>
                <w:szCs w:val="27"/>
              </w:rPr>
              <w:t>D</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11</w:t>
            </w:r>
          </w:p>
        </w:tc>
        <w:tc>
          <w:tcPr>
            <w:tcW w:w="2349" w:type="dxa"/>
          </w:tcPr>
          <w:p w:rsidR="00F46D04"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23</w:t>
            </w:r>
          </w:p>
        </w:tc>
        <w:tc>
          <w:tcPr>
            <w:tcW w:w="2349" w:type="dxa"/>
          </w:tcPr>
          <w:p w:rsidR="00F46D04"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12</w:t>
            </w:r>
          </w:p>
        </w:tc>
        <w:tc>
          <w:tcPr>
            <w:tcW w:w="2349" w:type="dxa"/>
          </w:tcPr>
          <w:p w:rsidR="00F46D04" w:rsidRDefault="003A6381" w:rsidP="00F46D04">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24</w:t>
            </w:r>
          </w:p>
        </w:tc>
        <w:tc>
          <w:tcPr>
            <w:tcW w:w="2349" w:type="dxa"/>
          </w:tcPr>
          <w:p w:rsidR="00F46D04" w:rsidRDefault="003A6381" w:rsidP="00F46D04">
            <w:pPr>
              <w:spacing w:line="360" w:lineRule="auto"/>
              <w:jc w:val="center"/>
              <w:rPr>
                <w:rFonts w:ascii="Times New Roman" w:hAnsi="Times New Roman"/>
                <w:b/>
                <w:sz w:val="27"/>
                <w:szCs w:val="27"/>
              </w:rPr>
            </w:pPr>
            <w:r>
              <w:rPr>
                <w:rFonts w:ascii="Times New Roman" w:hAnsi="Times New Roman"/>
                <w:b/>
                <w:sz w:val="27"/>
                <w:szCs w:val="27"/>
              </w:rPr>
              <w:t>A</w:t>
            </w:r>
          </w:p>
        </w:tc>
      </w:tr>
    </w:tbl>
    <w:p w:rsidR="00882952" w:rsidRPr="000A1E9B" w:rsidRDefault="00882952" w:rsidP="00FD3165">
      <w:pPr>
        <w:spacing w:after="0" w:line="360" w:lineRule="auto"/>
        <w:rPr>
          <w:rFonts w:ascii="Times New Roman" w:hAnsi="Times New Roman" w:cs="Times New Roman"/>
          <w:b/>
          <w:sz w:val="27"/>
          <w:szCs w:val="27"/>
          <w:u w:val="single"/>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 CÂU HỎI TRẮC NGHIỆM ĐÚNG – SAI</w:t>
      </w:r>
    </w:p>
    <w:p w:rsidR="00FD3165" w:rsidRPr="000A1E9B" w:rsidRDefault="00FD3165" w:rsidP="00FD3165">
      <w:pPr>
        <w:spacing w:after="0" w:line="360" w:lineRule="auto"/>
        <w:rPr>
          <w:rFonts w:ascii="Times New Roman" w:hAnsi="Times New Roman" w:cs="Times New Roman"/>
          <w:b/>
          <w:i/>
          <w:iCs/>
          <w:sz w:val="27"/>
          <w:szCs w:val="27"/>
          <w:lang w:val="vi-VN"/>
        </w:rPr>
      </w:pPr>
      <w:r w:rsidRPr="000A1E9B">
        <w:rPr>
          <w:rFonts w:ascii="Times New Roman" w:hAnsi="Times New Roman" w:cs="Times New Roman"/>
          <w:bCs/>
          <w:i/>
          <w:iCs/>
          <w:sz w:val="27"/>
          <w:szCs w:val="27"/>
          <w:lang w:val="vi-VN"/>
        </w:rPr>
        <w:t>Điểm tối đa của 01 câu hỏi là 1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01 ý trong 1 câu hỏi được 0,1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02 ý trong 1 câu hỏi được 0,25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03 ý trong 1 câu hỏi được 0,5 điểm.</w:t>
      </w:r>
    </w:p>
    <w:p w:rsidR="00FD3165"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lực chọn chính xác cả 04 ý trong 1 câu hỏi được 1 điểm.</w:t>
      </w:r>
    </w:p>
    <w:p w:rsidR="006234FF" w:rsidRPr="006234FF" w:rsidRDefault="006234FF" w:rsidP="006234FF">
      <w:pPr>
        <w:spacing w:after="0" w:line="360" w:lineRule="auto"/>
        <w:ind w:left="360"/>
        <w:rPr>
          <w:rFonts w:ascii="Times New Roman" w:hAnsi="Times New Roman" w:cs="Times New Roman"/>
          <w:bCs/>
          <w:i/>
          <w:iCs/>
          <w:sz w:val="27"/>
          <w:szCs w:val="27"/>
        </w:rPr>
      </w:pPr>
    </w:p>
    <w:tbl>
      <w:tblPr>
        <w:tblStyle w:val="TableGrid"/>
        <w:tblW w:w="0" w:type="auto"/>
        <w:tblInd w:w="0" w:type="dxa"/>
        <w:tblLook w:val="04A0" w:firstRow="1" w:lastRow="0" w:firstColumn="1" w:lastColumn="0" w:noHBand="0" w:noVBand="1"/>
      </w:tblPr>
      <w:tblGrid>
        <w:gridCol w:w="1565"/>
        <w:gridCol w:w="1566"/>
        <w:gridCol w:w="1566"/>
        <w:gridCol w:w="1566"/>
        <w:gridCol w:w="1566"/>
        <w:gridCol w:w="1566"/>
      </w:tblGrid>
      <w:tr w:rsidR="00FD3165" w:rsidRPr="000A1E9B" w:rsidTr="00FD3165">
        <w:tc>
          <w:tcPr>
            <w:tcW w:w="1565"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Câu</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lang w:val="vi-VN"/>
              </w:rPr>
            </w:pPr>
            <w:r w:rsidRPr="000A1E9B">
              <w:rPr>
                <w:rFonts w:ascii="Times New Roman" w:hAnsi="Times New Roman"/>
                <w:b/>
                <w:sz w:val="27"/>
                <w:szCs w:val="27"/>
              </w:rPr>
              <w:t>Lệnh</w:t>
            </w:r>
            <w:r w:rsidR="00111B33" w:rsidRPr="000A1E9B">
              <w:rPr>
                <w:rFonts w:ascii="Times New Roman" w:hAnsi="Times New Roman"/>
                <w:b/>
                <w:sz w:val="27"/>
                <w:szCs w:val="27"/>
                <w:lang w:val="vi-VN"/>
              </w:rPr>
              <w:t xml:space="preserve"> hỏi</w:t>
            </w:r>
          </w:p>
        </w:tc>
        <w:tc>
          <w:tcPr>
            <w:tcW w:w="1566" w:type="dxa"/>
            <w:vAlign w:val="center"/>
          </w:tcPr>
          <w:p w:rsidR="00FD3165" w:rsidRPr="000A1E9B" w:rsidRDefault="00FD3165" w:rsidP="00FD3165">
            <w:pPr>
              <w:spacing w:before="120" w:line="360" w:lineRule="auto"/>
              <w:jc w:val="center"/>
              <w:rPr>
                <w:rFonts w:ascii="Times New Roman" w:hAnsi="Times New Roman"/>
                <w:b/>
              </w:rPr>
            </w:pPr>
            <w:r w:rsidRPr="000A1E9B">
              <w:rPr>
                <w:rFonts w:ascii="Times New Roman" w:hAnsi="Times New Roman"/>
                <w:b/>
                <w:sz w:val="27"/>
                <w:szCs w:val="27"/>
              </w:rPr>
              <w:t>Đáp</w:t>
            </w:r>
            <w:r w:rsidR="00111B33" w:rsidRPr="000A1E9B">
              <w:rPr>
                <w:rFonts w:ascii="Times New Roman" w:hAnsi="Times New Roman"/>
                <w:b/>
                <w:sz w:val="27"/>
                <w:szCs w:val="27"/>
                <w:lang w:val="vi-VN"/>
              </w:rPr>
              <w:t xml:space="preserve"> án</w:t>
            </w:r>
          </w:p>
          <w:p w:rsidR="00FD3165" w:rsidRPr="000A1E9B" w:rsidRDefault="00FD3165" w:rsidP="00FD3165">
            <w:pPr>
              <w:spacing w:before="120" w:line="360" w:lineRule="auto"/>
              <w:jc w:val="center"/>
              <w:rPr>
                <w:rFonts w:ascii="Times New Roman" w:hAnsi="Times New Roman"/>
                <w:b/>
                <w:sz w:val="27"/>
                <w:szCs w:val="27"/>
                <w:lang w:val="vi-VN"/>
              </w:rPr>
            </w:pPr>
            <w:r w:rsidRPr="000A1E9B">
              <w:rPr>
                <w:rFonts w:ascii="Times New Roman" w:hAnsi="Times New Roman"/>
                <w:b/>
                <w:lang w:val="vi-VN"/>
              </w:rPr>
              <w:t>(</w:t>
            </w:r>
            <w:r w:rsidRPr="000A1E9B">
              <w:rPr>
                <w:rFonts w:ascii="Times New Roman" w:hAnsi="Times New Roman"/>
                <w:b/>
              </w:rPr>
              <w:t>Đ</w:t>
            </w:r>
            <w:r w:rsidRPr="000A1E9B">
              <w:rPr>
                <w:rFonts w:ascii="Times New Roman" w:hAnsi="Times New Roman"/>
                <w:b/>
                <w:lang w:val="vi-VN"/>
              </w:rPr>
              <w:t xml:space="preserve"> – </w:t>
            </w:r>
            <w:r w:rsidRPr="000A1E9B">
              <w:rPr>
                <w:rFonts w:ascii="Times New Roman" w:hAnsi="Times New Roman"/>
                <w:b/>
              </w:rPr>
              <w:t>S</w:t>
            </w:r>
            <w:r w:rsidRPr="000A1E9B">
              <w:rPr>
                <w:rFonts w:ascii="Times New Roman" w:hAnsi="Times New Roman"/>
                <w:b/>
                <w:lang w:val="vi-VN"/>
              </w:rPr>
              <w:t>)</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Câu</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Lệnh</w:t>
            </w:r>
            <w:r w:rsidR="00111B33" w:rsidRPr="000A1E9B">
              <w:rPr>
                <w:rFonts w:ascii="Times New Roman" w:hAnsi="Times New Roman"/>
                <w:b/>
                <w:sz w:val="27"/>
                <w:szCs w:val="27"/>
                <w:lang w:val="vi-VN"/>
              </w:rPr>
              <w:t xml:space="preserve"> hỏi</w:t>
            </w:r>
          </w:p>
        </w:tc>
        <w:tc>
          <w:tcPr>
            <w:tcW w:w="1566" w:type="dxa"/>
            <w:vAlign w:val="center"/>
          </w:tcPr>
          <w:p w:rsidR="00FD3165" w:rsidRPr="000A1E9B" w:rsidRDefault="00FD3165" w:rsidP="00FD3165">
            <w:pPr>
              <w:spacing w:before="120" w:line="360" w:lineRule="auto"/>
              <w:jc w:val="center"/>
              <w:rPr>
                <w:rFonts w:ascii="Times New Roman" w:hAnsi="Times New Roman"/>
                <w:b/>
              </w:rPr>
            </w:pPr>
            <w:r w:rsidRPr="000A1E9B">
              <w:rPr>
                <w:rFonts w:ascii="Times New Roman" w:hAnsi="Times New Roman"/>
                <w:b/>
                <w:sz w:val="27"/>
                <w:szCs w:val="27"/>
              </w:rPr>
              <w:t>Đáp</w:t>
            </w:r>
            <w:r w:rsidR="00111B33" w:rsidRPr="000A1E9B">
              <w:rPr>
                <w:rFonts w:ascii="Times New Roman" w:hAnsi="Times New Roman"/>
                <w:b/>
                <w:sz w:val="27"/>
                <w:szCs w:val="27"/>
              </w:rPr>
              <w:t xml:space="preserve"> </w:t>
            </w:r>
            <w:r w:rsidR="00111B33" w:rsidRPr="000A1E9B">
              <w:rPr>
                <w:rFonts w:ascii="Times New Roman" w:hAnsi="Times New Roman"/>
                <w:b/>
                <w:sz w:val="27"/>
                <w:szCs w:val="27"/>
                <w:lang w:val="vi-VN"/>
              </w:rPr>
              <w:t xml:space="preserve">án </w:t>
            </w:r>
          </w:p>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lang w:val="vi-VN"/>
              </w:rPr>
              <w:t>(</w:t>
            </w:r>
            <w:r w:rsidRPr="000A1E9B">
              <w:rPr>
                <w:rFonts w:ascii="Times New Roman" w:hAnsi="Times New Roman"/>
                <w:b/>
              </w:rPr>
              <w:t>Đ</w:t>
            </w:r>
            <w:r w:rsidRPr="000A1E9B">
              <w:rPr>
                <w:rFonts w:ascii="Times New Roman" w:hAnsi="Times New Roman"/>
                <w:b/>
                <w:lang w:val="vi-VN"/>
              </w:rPr>
              <w:t xml:space="preserve"> – </w:t>
            </w:r>
            <w:r w:rsidRPr="000A1E9B">
              <w:rPr>
                <w:rFonts w:ascii="Times New Roman" w:hAnsi="Times New Roman"/>
                <w:b/>
              </w:rPr>
              <w:t>S</w:t>
            </w:r>
            <w:r w:rsidRPr="000A1E9B">
              <w:rPr>
                <w:rFonts w:ascii="Times New Roman" w:hAnsi="Times New Roman"/>
                <w:b/>
                <w:lang w:val="vi-VN"/>
              </w:rPr>
              <w:t>)</w:t>
            </w:r>
          </w:p>
        </w:tc>
      </w:tr>
      <w:tr w:rsidR="00B41705" w:rsidRPr="000A1E9B" w:rsidTr="00FD3165">
        <w:tc>
          <w:tcPr>
            <w:tcW w:w="1565" w:type="dxa"/>
            <w:vMerge w:val="restart"/>
            <w:vAlign w:val="center"/>
          </w:tcPr>
          <w:p w:rsidR="00B41705" w:rsidRPr="000A1E9B" w:rsidRDefault="00B41705" w:rsidP="00B41705">
            <w:pPr>
              <w:spacing w:before="120" w:line="360" w:lineRule="auto"/>
              <w:jc w:val="center"/>
              <w:rPr>
                <w:rFonts w:ascii="Times New Roman" w:hAnsi="Times New Roman"/>
                <w:bCs/>
                <w:sz w:val="27"/>
                <w:szCs w:val="27"/>
              </w:rPr>
            </w:pPr>
            <w:r w:rsidRPr="000A1E9B">
              <w:rPr>
                <w:rFonts w:ascii="Times New Roman" w:hAnsi="Times New Roman"/>
                <w:bCs/>
                <w:sz w:val="27"/>
                <w:szCs w:val="27"/>
              </w:rPr>
              <w:t>1</w:t>
            </w:r>
          </w:p>
        </w:tc>
        <w:tc>
          <w:tcPr>
            <w:tcW w:w="1566" w:type="dxa"/>
            <w:vAlign w:val="center"/>
          </w:tcPr>
          <w:p w:rsidR="00B41705" w:rsidRPr="000A1E9B" w:rsidRDefault="00B41705" w:rsidP="00B41705">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restart"/>
            <w:vAlign w:val="center"/>
          </w:tcPr>
          <w:p w:rsidR="00B41705" w:rsidRPr="000A1E9B" w:rsidRDefault="00B41705" w:rsidP="00B41705">
            <w:pPr>
              <w:spacing w:before="120" w:line="360" w:lineRule="auto"/>
              <w:jc w:val="center"/>
              <w:rPr>
                <w:rFonts w:ascii="Times New Roman" w:hAnsi="Times New Roman"/>
                <w:bCs/>
                <w:sz w:val="27"/>
                <w:szCs w:val="27"/>
              </w:rPr>
            </w:pPr>
            <w:r w:rsidRPr="000A1E9B">
              <w:rPr>
                <w:rFonts w:ascii="Times New Roman" w:hAnsi="Times New Roman"/>
                <w:bCs/>
                <w:sz w:val="27"/>
                <w:szCs w:val="27"/>
              </w:rPr>
              <w:t>2</w:t>
            </w: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B41705" w:rsidRPr="000A1E9B" w:rsidTr="00FD3165">
        <w:tc>
          <w:tcPr>
            <w:tcW w:w="1565" w:type="dxa"/>
            <w:vMerge/>
            <w:vAlign w:val="center"/>
          </w:tcPr>
          <w:p w:rsidR="00B41705" w:rsidRPr="000A1E9B" w:rsidRDefault="00B41705" w:rsidP="00B41705">
            <w:pPr>
              <w:spacing w:before="120" w:line="360" w:lineRule="auto"/>
              <w:jc w:val="center"/>
              <w:rPr>
                <w:rFonts w:ascii="Times New Roman" w:hAnsi="Times New Roman"/>
                <w:bCs/>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B41705" w:rsidRPr="000A1E9B" w:rsidRDefault="00B41705" w:rsidP="00B41705">
            <w:pPr>
              <w:spacing w:before="120" w:line="360" w:lineRule="auto"/>
              <w:rPr>
                <w:rFonts w:ascii="Times New Roman" w:hAnsi="Times New Roman"/>
                <w:b/>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B41705" w:rsidRPr="000A1E9B" w:rsidTr="00FD3165">
        <w:tc>
          <w:tcPr>
            <w:tcW w:w="1565" w:type="dxa"/>
            <w:vMerge/>
            <w:vAlign w:val="center"/>
          </w:tcPr>
          <w:p w:rsidR="00B41705" w:rsidRPr="000A1E9B" w:rsidRDefault="00B41705" w:rsidP="00B41705">
            <w:pPr>
              <w:spacing w:before="120" w:line="360" w:lineRule="auto"/>
              <w:jc w:val="center"/>
              <w:rPr>
                <w:rFonts w:ascii="Times New Roman" w:hAnsi="Times New Roman"/>
                <w:bCs/>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B41705" w:rsidRPr="000A1E9B" w:rsidRDefault="00B41705" w:rsidP="00B41705">
            <w:pPr>
              <w:spacing w:before="120" w:line="360" w:lineRule="auto"/>
              <w:rPr>
                <w:rFonts w:ascii="Times New Roman" w:hAnsi="Times New Roman"/>
                <w:b/>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B41705" w:rsidRPr="000A1E9B" w:rsidTr="00FD3165">
        <w:tc>
          <w:tcPr>
            <w:tcW w:w="1565" w:type="dxa"/>
            <w:vMerge/>
            <w:vAlign w:val="center"/>
          </w:tcPr>
          <w:p w:rsidR="00B41705" w:rsidRPr="000A1E9B" w:rsidRDefault="00B41705" w:rsidP="00B41705">
            <w:pPr>
              <w:spacing w:before="120" w:line="360" w:lineRule="auto"/>
              <w:jc w:val="center"/>
              <w:rPr>
                <w:rFonts w:ascii="Times New Roman" w:hAnsi="Times New Roman"/>
                <w:bCs/>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ign w:val="center"/>
          </w:tcPr>
          <w:p w:rsidR="00B41705" w:rsidRPr="000A1E9B" w:rsidRDefault="00B41705" w:rsidP="00B41705">
            <w:pPr>
              <w:spacing w:before="120" w:line="360" w:lineRule="auto"/>
              <w:rPr>
                <w:rFonts w:ascii="Times New Roman" w:hAnsi="Times New Roman"/>
                <w:b/>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B41705" w:rsidRPr="000A1E9B" w:rsidTr="00FD3165">
        <w:tc>
          <w:tcPr>
            <w:tcW w:w="1565" w:type="dxa"/>
            <w:vMerge w:val="restart"/>
            <w:vAlign w:val="center"/>
          </w:tcPr>
          <w:p w:rsidR="00B41705" w:rsidRPr="000A1E9B" w:rsidRDefault="00B41705" w:rsidP="00B41705">
            <w:pPr>
              <w:spacing w:before="120" w:line="360" w:lineRule="auto"/>
              <w:jc w:val="center"/>
              <w:rPr>
                <w:rFonts w:ascii="Times New Roman" w:hAnsi="Times New Roman"/>
                <w:bCs/>
                <w:sz w:val="27"/>
                <w:szCs w:val="27"/>
              </w:rPr>
            </w:pPr>
            <w:r w:rsidRPr="000A1E9B">
              <w:rPr>
                <w:rFonts w:ascii="Times New Roman" w:hAnsi="Times New Roman"/>
                <w:bCs/>
                <w:sz w:val="27"/>
                <w:szCs w:val="27"/>
              </w:rPr>
              <w:t>3</w:t>
            </w: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restart"/>
            <w:vAlign w:val="center"/>
          </w:tcPr>
          <w:p w:rsidR="00B41705" w:rsidRPr="000A1E9B" w:rsidRDefault="00B41705" w:rsidP="00B41705">
            <w:pPr>
              <w:spacing w:before="120" w:line="360" w:lineRule="auto"/>
              <w:jc w:val="center"/>
              <w:rPr>
                <w:rFonts w:ascii="Times New Roman" w:hAnsi="Times New Roman"/>
                <w:bCs/>
                <w:sz w:val="27"/>
                <w:szCs w:val="27"/>
              </w:rPr>
            </w:pPr>
            <w:r w:rsidRPr="000A1E9B">
              <w:rPr>
                <w:rFonts w:ascii="Times New Roman" w:hAnsi="Times New Roman"/>
                <w:bCs/>
                <w:sz w:val="27"/>
                <w:szCs w:val="27"/>
              </w:rPr>
              <w:t>4</w:t>
            </w: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B41705" w:rsidRPr="000A1E9B" w:rsidRDefault="0025316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B41705" w:rsidRPr="000A1E9B" w:rsidTr="00FD3165">
        <w:tc>
          <w:tcPr>
            <w:tcW w:w="1565" w:type="dxa"/>
            <w:vMerge/>
            <w:vAlign w:val="center"/>
          </w:tcPr>
          <w:p w:rsidR="00B41705" w:rsidRPr="000A1E9B" w:rsidRDefault="00B41705" w:rsidP="00B41705">
            <w:pPr>
              <w:spacing w:before="120" w:line="360" w:lineRule="auto"/>
              <w:rPr>
                <w:rFonts w:ascii="Times New Roman" w:hAnsi="Times New Roman"/>
                <w:b/>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B41705" w:rsidRPr="000A1E9B" w:rsidRDefault="00B41705" w:rsidP="00B41705">
            <w:pPr>
              <w:spacing w:before="120" w:line="360" w:lineRule="auto"/>
              <w:rPr>
                <w:rFonts w:ascii="Times New Roman" w:hAnsi="Times New Roman"/>
                <w:b/>
                <w:sz w:val="27"/>
                <w:szCs w:val="27"/>
              </w:rPr>
            </w:pPr>
          </w:p>
        </w:tc>
        <w:tc>
          <w:tcPr>
            <w:tcW w:w="1566" w:type="dxa"/>
            <w:vAlign w:val="center"/>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B41705" w:rsidRPr="000A1E9B" w:rsidTr="00FE6B1A">
        <w:tc>
          <w:tcPr>
            <w:tcW w:w="1565" w:type="dxa"/>
            <w:vMerge/>
          </w:tcPr>
          <w:p w:rsidR="00B41705" w:rsidRPr="000A1E9B" w:rsidRDefault="00B41705" w:rsidP="00B41705">
            <w:pPr>
              <w:spacing w:before="120" w:line="360" w:lineRule="auto"/>
              <w:rPr>
                <w:rFonts w:ascii="Times New Roman" w:hAnsi="Times New Roman"/>
                <w:b/>
                <w:sz w:val="27"/>
                <w:szCs w:val="27"/>
              </w:rPr>
            </w:pPr>
          </w:p>
        </w:tc>
        <w:tc>
          <w:tcPr>
            <w:tcW w:w="1566" w:type="dxa"/>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tcPr>
          <w:p w:rsidR="00B41705" w:rsidRPr="000A1E9B" w:rsidRDefault="00B41705" w:rsidP="00B41705">
            <w:pPr>
              <w:spacing w:before="120" w:line="360" w:lineRule="auto"/>
              <w:rPr>
                <w:rFonts w:ascii="Times New Roman" w:hAnsi="Times New Roman"/>
                <w:b/>
                <w:sz w:val="27"/>
                <w:szCs w:val="27"/>
              </w:rPr>
            </w:pPr>
          </w:p>
        </w:tc>
        <w:tc>
          <w:tcPr>
            <w:tcW w:w="1566" w:type="dxa"/>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B41705" w:rsidRPr="000A1E9B" w:rsidTr="00FE6B1A">
        <w:tc>
          <w:tcPr>
            <w:tcW w:w="1565" w:type="dxa"/>
            <w:vMerge/>
          </w:tcPr>
          <w:p w:rsidR="00B41705" w:rsidRPr="000A1E9B" w:rsidRDefault="00B41705" w:rsidP="00B41705">
            <w:pPr>
              <w:spacing w:before="120" w:line="360" w:lineRule="auto"/>
              <w:rPr>
                <w:rFonts w:ascii="Times New Roman" w:hAnsi="Times New Roman"/>
                <w:b/>
                <w:sz w:val="27"/>
                <w:szCs w:val="27"/>
              </w:rPr>
            </w:pPr>
          </w:p>
        </w:tc>
        <w:tc>
          <w:tcPr>
            <w:tcW w:w="1566" w:type="dxa"/>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B41705" w:rsidRPr="000A1E9B" w:rsidRDefault="003A638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tcPr>
          <w:p w:rsidR="00B41705" w:rsidRPr="000A1E9B" w:rsidRDefault="00B41705" w:rsidP="00B41705">
            <w:pPr>
              <w:spacing w:before="120" w:line="360" w:lineRule="auto"/>
              <w:rPr>
                <w:rFonts w:ascii="Times New Roman" w:hAnsi="Times New Roman"/>
                <w:b/>
                <w:sz w:val="27"/>
                <w:szCs w:val="27"/>
              </w:rPr>
            </w:pPr>
          </w:p>
        </w:tc>
        <w:tc>
          <w:tcPr>
            <w:tcW w:w="1566" w:type="dxa"/>
          </w:tcPr>
          <w:p w:rsidR="00B41705" w:rsidRPr="000A1E9B" w:rsidRDefault="00B41705" w:rsidP="00B41705">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B41705" w:rsidRPr="000A1E9B" w:rsidRDefault="00253161" w:rsidP="00B41705">
            <w:pPr>
              <w:spacing w:before="120" w:line="360" w:lineRule="auto"/>
              <w:jc w:val="center"/>
              <w:rPr>
                <w:rFonts w:ascii="Times New Roman" w:hAnsi="Times New Roman"/>
                <w:b/>
                <w:sz w:val="27"/>
                <w:szCs w:val="27"/>
              </w:rPr>
            </w:pPr>
            <w:r>
              <w:rPr>
                <w:rFonts w:ascii="Times New Roman" w:hAnsi="Times New Roman"/>
                <w:b/>
                <w:sz w:val="27"/>
                <w:szCs w:val="27"/>
              </w:rPr>
              <w:t>S</w:t>
            </w:r>
          </w:p>
        </w:tc>
      </w:tr>
    </w:tbl>
    <w:p w:rsidR="00FD3165" w:rsidRPr="000A1E9B" w:rsidRDefault="00FD3165" w:rsidP="00FD3165">
      <w:pPr>
        <w:spacing w:after="0" w:line="360" w:lineRule="auto"/>
        <w:rPr>
          <w:rFonts w:ascii="Times New Roman" w:hAnsi="Times New Roman" w:cs="Times New Roman"/>
          <w:b/>
          <w:sz w:val="27"/>
          <w:szCs w:val="27"/>
        </w:rPr>
      </w:pPr>
    </w:p>
    <w:p w:rsidR="00FD3165" w:rsidRPr="000A1E9B" w:rsidRDefault="00FD3165" w:rsidP="00FD3165">
      <w:pPr>
        <w:tabs>
          <w:tab w:val="center" w:pos="1995"/>
          <w:tab w:val="center" w:pos="7638"/>
        </w:tabs>
        <w:spacing w:before="120" w:line="360" w:lineRule="auto"/>
        <w:jc w:val="center"/>
        <w:rPr>
          <w:rFonts w:ascii="Times New Roman" w:hAnsi="Times New Roman" w:cs="Times New Roman"/>
          <w:b/>
          <w:sz w:val="27"/>
          <w:szCs w:val="27"/>
          <w:lang w:val="nl-NL"/>
        </w:rPr>
        <w:sectPr w:rsidR="00FD3165" w:rsidRPr="000A1E9B" w:rsidSect="00FD3165">
          <w:headerReference w:type="default" r:id="rId8"/>
          <w:pgSz w:w="12240" w:h="15840"/>
          <w:pgMar w:top="1134" w:right="1134" w:bottom="1134" w:left="1701" w:header="720" w:footer="720" w:gutter="0"/>
          <w:cols w:space="720"/>
          <w:docGrid w:linePitch="360"/>
        </w:sectPr>
      </w:pPr>
    </w:p>
    <w:p w:rsidR="00FD3165" w:rsidRPr="000A1E9B" w:rsidRDefault="00FD3165" w:rsidP="00FD3165">
      <w:pPr>
        <w:tabs>
          <w:tab w:val="center" w:pos="0"/>
          <w:tab w:val="left" w:pos="1890"/>
          <w:tab w:val="center" w:pos="9360"/>
        </w:tabs>
        <w:spacing w:after="0" w:line="360" w:lineRule="auto"/>
        <w:jc w:val="center"/>
        <w:rPr>
          <w:rFonts w:ascii="Times New Roman" w:hAnsi="Times New Roman" w:cs="Times New Roman"/>
          <w:b/>
          <w:sz w:val="27"/>
          <w:szCs w:val="27"/>
          <w:lang w:val="nl-NL"/>
        </w:rPr>
      </w:pPr>
      <w:r w:rsidRPr="000A1E9B">
        <w:rPr>
          <w:rFonts w:ascii="Times New Roman" w:hAnsi="Times New Roman" w:cs="Times New Roman"/>
          <w:b/>
          <w:sz w:val="27"/>
          <w:szCs w:val="27"/>
          <w:lang w:val="nl-NL"/>
        </w:rPr>
        <w:lastRenderedPageBreak/>
        <w:t xml:space="preserve">TRƯỜNG THPT </w:t>
      </w:r>
      <w:r w:rsidRPr="000A1E9B">
        <w:rPr>
          <w:rFonts w:ascii="Times New Roman" w:hAnsi="Times New Roman" w:cs="Times New Roman"/>
          <w:sz w:val="27"/>
          <w:szCs w:val="27"/>
          <w:lang w:val="nl-NL"/>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lang w:val="nl-NL"/>
        </w:rPr>
      </w:pPr>
      <w:r w:rsidRPr="000A1E9B">
        <w:rPr>
          <w:rFonts w:ascii="Times New Roman" w:hAnsi="Times New Roman" w:cs="Times New Roman"/>
          <w:b/>
          <w:bCs/>
          <w:color w:val="000000" w:themeColor="text1"/>
          <w:sz w:val="27"/>
          <w:szCs w:val="27"/>
          <w:lang w:val="nl-NL"/>
        </w:rPr>
        <w:t>BẢNG NĂNG LỰC VÀ CẤP ĐỘ TƯ DUY</w:t>
      </w:r>
    </w:p>
    <w:p w:rsidR="00FD3165" w:rsidRPr="000A1E9B" w:rsidRDefault="00B85074" w:rsidP="00FD3165">
      <w:pPr>
        <w:spacing w:after="0" w:line="360" w:lineRule="auto"/>
        <w:jc w:val="center"/>
        <w:rPr>
          <w:rFonts w:ascii="Times New Roman" w:hAnsi="Times New Roman" w:cs="Times New Roman"/>
          <w:b/>
          <w:sz w:val="27"/>
          <w:szCs w:val="27"/>
        </w:rPr>
      </w:pPr>
      <w:r>
        <w:rPr>
          <w:rFonts w:ascii="Times New Roman" w:hAnsi="Times New Roman" w:cs="Times New Roman"/>
          <w:b/>
          <w:bCs/>
          <w:sz w:val="27"/>
          <w:szCs w:val="27"/>
        </w:rPr>
        <w:t>LỊCH SỬ</w:t>
      </w:r>
      <w:r w:rsidRPr="000A1E9B">
        <w:rPr>
          <w:rFonts w:ascii="Times New Roman" w:hAnsi="Times New Roman" w:cs="Times New Roman"/>
          <w:b/>
          <w:bCs/>
          <w:sz w:val="27"/>
          <w:szCs w:val="27"/>
          <w:lang w:val="vi-VN"/>
        </w:rPr>
        <w:t xml:space="preserve"> 1</w:t>
      </w:r>
      <w:r w:rsidRPr="000A1E9B">
        <w:rPr>
          <w:rFonts w:ascii="Times New Roman" w:hAnsi="Times New Roman" w:cs="Times New Roman"/>
          <w:b/>
          <w:bCs/>
          <w:sz w:val="27"/>
          <w:szCs w:val="27"/>
        </w:rPr>
        <w:t>2</w:t>
      </w:r>
      <w:r w:rsidRPr="000A1E9B">
        <w:rPr>
          <w:rFonts w:ascii="Times New Roman" w:hAnsi="Times New Roman" w:cs="Times New Roman"/>
          <w:b/>
          <w:bCs/>
          <w:sz w:val="27"/>
          <w:szCs w:val="27"/>
          <w:lang w:val="vi-VN"/>
        </w:rPr>
        <w:t xml:space="preserve"> </w:t>
      </w:r>
      <w:r w:rsidR="00C16F37" w:rsidRPr="00C16F37">
        <w:rPr>
          <w:rFonts w:ascii="Times New Roman" w:hAnsi="Times New Roman" w:cs="Times New Roman"/>
          <w:b/>
          <w:sz w:val="27"/>
          <w:szCs w:val="27"/>
        </w:rPr>
        <w:t xml:space="preserve">– </w:t>
      </w:r>
      <w:r w:rsidR="00E078D6">
        <w:rPr>
          <w:rFonts w:ascii="Times New Roman" w:hAnsi="Times New Roman" w:cs="Times New Roman"/>
          <w:b/>
          <w:bCs/>
          <w:sz w:val="27"/>
          <w:szCs w:val="27"/>
        </w:rPr>
        <w:t>CHÂN TRỜI SÁNG TẠO</w:t>
      </w:r>
    </w:p>
    <w:tbl>
      <w:tblPr>
        <w:tblStyle w:val="TableGrid"/>
        <w:tblW w:w="15452" w:type="dxa"/>
        <w:tblInd w:w="-289" w:type="dxa"/>
        <w:tblLook w:val="04A0" w:firstRow="1" w:lastRow="0" w:firstColumn="1" w:lastColumn="0" w:noHBand="0" w:noVBand="1"/>
      </w:tblPr>
      <w:tblGrid>
        <w:gridCol w:w="4395"/>
        <w:gridCol w:w="1843"/>
        <w:gridCol w:w="1843"/>
        <w:gridCol w:w="1842"/>
        <w:gridCol w:w="1843"/>
        <w:gridCol w:w="1843"/>
        <w:gridCol w:w="1843"/>
      </w:tblGrid>
      <w:tr w:rsidR="00FD3165" w:rsidRPr="000A1E9B" w:rsidTr="00C16F37">
        <w:trPr>
          <w:trHeight w:val="597"/>
        </w:trPr>
        <w:tc>
          <w:tcPr>
            <w:tcW w:w="4395"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Thành</w:t>
            </w:r>
            <w:r w:rsidRPr="000A1E9B">
              <w:rPr>
                <w:rFonts w:ascii="Times New Roman" w:hAnsi="Times New Roman"/>
                <w:b/>
                <w:bCs/>
                <w:sz w:val="27"/>
                <w:szCs w:val="27"/>
                <w:lang w:val="vi-VN"/>
              </w:rPr>
              <w:t xml:space="preserve"> phần </w:t>
            </w:r>
            <w:r w:rsidRPr="000A1E9B">
              <w:rPr>
                <w:rFonts w:ascii="Times New Roman" w:hAnsi="Times New Roman"/>
                <w:b/>
                <w:bCs/>
                <w:sz w:val="27"/>
                <w:szCs w:val="27"/>
                <w:lang w:val="nl-NL"/>
              </w:rPr>
              <w:t>năng lực</w:t>
            </w:r>
          </w:p>
        </w:tc>
        <w:tc>
          <w:tcPr>
            <w:tcW w:w="11057" w:type="dxa"/>
            <w:gridSpan w:val="6"/>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Cấp độ tư duy</w:t>
            </w:r>
          </w:p>
        </w:tc>
      </w:tr>
      <w:tr w:rsidR="00C16F37" w:rsidRPr="000A1E9B" w:rsidTr="00C16F37">
        <w:trPr>
          <w:trHeight w:val="1015"/>
        </w:trPr>
        <w:tc>
          <w:tcPr>
            <w:tcW w:w="4395" w:type="dxa"/>
            <w:vMerge/>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p>
        </w:tc>
        <w:tc>
          <w:tcPr>
            <w:tcW w:w="5528" w:type="dxa"/>
            <w:gridSpan w:val="3"/>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Pr="000A1E9B">
              <w:rPr>
                <w:rFonts w:ascii="Times New Roman" w:hAnsi="Times New Roman"/>
                <w:b/>
                <w:bCs/>
                <w:sz w:val="27"/>
                <w:szCs w:val="27"/>
                <w:lang w:val="vi-VN"/>
              </w:rPr>
              <w:t xml:space="preserve"> </w:t>
            </w:r>
            <w:r w:rsidRPr="000A1E9B">
              <w:rPr>
                <w:rFonts w:ascii="Times New Roman" w:hAnsi="Times New Roman"/>
                <w:b/>
                <w:bCs/>
                <w:sz w:val="27"/>
                <w:szCs w:val="27"/>
              </w:rPr>
              <w:t>I</w:t>
            </w:r>
          </w:p>
        </w:tc>
        <w:tc>
          <w:tcPr>
            <w:tcW w:w="5529" w:type="dxa"/>
            <w:gridSpan w:val="3"/>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Pr="000A1E9B">
              <w:rPr>
                <w:rFonts w:ascii="Times New Roman" w:hAnsi="Times New Roman"/>
                <w:b/>
                <w:bCs/>
                <w:sz w:val="27"/>
                <w:szCs w:val="27"/>
                <w:lang w:val="vi-VN"/>
              </w:rPr>
              <w:t xml:space="preserve"> </w:t>
            </w:r>
            <w:r w:rsidRPr="000A1E9B">
              <w:rPr>
                <w:rFonts w:ascii="Times New Roman" w:hAnsi="Times New Roman"/>
                <w:b/>
                <w:bCs/>
                <w:sz w:val="27"/>
                <w:szCs w:val="27"/>
              </w:rPr>
              <w:t>II</w:t>
            </w:r>
          </w:p>
        </w:tc>
      </w:tr>
      <w:tr w:rsidR="00C16F37" w:rsidRPr="000A1E9B" w:rsidTr="00C16F37">
        <w:trPr>
          <w:trHeight w:val="921"/>
        </w:trPr>
        <w:tc>
          <w:tcPr>
            <w:tcW w:w="4395" w:type="dxa"/>
            <w:vMerge/>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42"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r>
      <w:tr w:rsidR="00C16F37" w:rsidRPr="000A1E9B" w:rsidTr="00C16F37">
        <w:trPr>
          <w:trHeight w:val="1024"/>
        </w:trPr>
        <w:tc>
          <w:tcPr>
            <w:tcW w:w="4395" w:type="dxa"/>
            <w:shd w:val="clear" w:color="auto" w:fill="auto"/>
            <w:vAlign w:val="center"/>
          </w:tcPr>
          <w:p w:rsidR="00C16F37" w:rsidRPr="000A1E9B" w:rsidRDefault="00D445D0" w:rsidP="00FD3165">
            <w:pPr>
              <w:spacing w:before="120" w:line="360" w:lineRule="auto"/>
              <w:jc w:val="center"/>
              <w:rPr>
                <w:rFonts w:ascii="Times New Roman" w:hAnsi="Times New Roman"/>
                <w:b/>
                <w:bCs/>
                <w:sz w:val="27"/>
                <w:szCs w:val="27"/>
              </w:rPr>
            </w:pPr>
            <w:r>
              <w:rPr>
                <w:rFonts w:ascii="Times New Roman" w:hAnsi="Times New Roman"/>
                <w:b/>
                <w:bCs/>
                <w:sz w:val="27"/>
                <w:szCs w:val="27"/>
              </w:rPr>
              <w:t>Tìm hiểu lịch sử</w:t>
            </w:r>
            <w:r w:rsidR="00C16F37" w:rsidRPr="000A1E9B">
              <w:rPr>
                <w:rFonts w:ascii="Times New Roman" w:hAnsi="Times New Roman"/>
                <w:b/>
                <w:bCs/>
                <w:sz w:val="27"/>
                <w:szCs w:val="27"/>
              </w:rPr>
              <w:t xml:space="preserve"> </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5</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842"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253161"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r>
      <w:tr w:rsidR="00C16F37" w:rsidRPr="000A1E9B" w:rsidTr="00C16F37">
        <w:trPr>
          <w:trHeight w:val="1101"/>
        </w:trPr>
        <w:tc>
          <w:tcPr>
            <w:tcW w:w="4395" w:type="dxa"/>
            <w:shd w:val="clear" w:color="auto" w:fill="auto"/>
            <w:vAlign w:val="center"/>
          </w:tcPr>
          <w:p w:rsidR="00C16F37" w:rsidRPr="000A1E9B" w:rsidRDefault="00D445D0" w:rsidP="00C16F37">
            <w:pPr>
              <w:spacing w:before="120" w:line="360" w:lineRule="auto"/>
              <w:jc w:val="center"/>
              <w:rPr>
                <w:rFonts w:ascii="Times New Roman" w:hAnsi="Times New Roman"/>
                <w:b/>
                <w:bCs/>
                <w:sz w:val="27"/>
                <w:szCs w:val="27"/>
              </w:rPr>
            </w:pPr>
            <w:r>
              <w:rPr>
                <w:rFonts w:ascii="Times New Roman" w:hAnsi="Times New Roman"/>
                <w:b/>
                <w:bCs/>
                <w:sz w:val="27"/>
                <w:szCs w:val="27"/>
              </w:rPr>
              <w:t>Nhận thức và tư duy lịch sử</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6</w:t>
            </w:r>
          </w:p>
        </w:tc>
        <w:tc>
          <w:tcPr>
            <w:tcW w:w="1842"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r>
      <w:tr w:rsidR="00C16F37" w:rsidRPr="000A1E9B" w:rsidTr="00C16F37">
        <w:trPr>
          <w:trHeight w:val="844"/>
        </w:trPr>
        <w:tc>
          <w:tcPr>
            <w:tcW w:w="4395" w:type="dxa"/>
            <w:shd w:val="clear" w:color="auto" w:fill="auto"/>
            <w:vAlign w:val="center"/>
          </w:tcPr>
          <w:p w:rsidR="00C16F37" w:rsidRPr="000A1E9B" w:rsidRDefault="00D445D0" w:rsidP="00FD3165">
            <w:pPr>
              <w:spacing w:before="120" w:line="360" w:lineRule="auto"/>
              <w:jc w:val="center"/>
              <w:rPr>
                <w:rFonts w:ascii="Times New Roman" w:hAnsi="Times New Roman"/>
                <w:b/>
                <w:bCs/>
                <w:sz w:val="27"/>
                <w:szCs w:val="27"/>
              </w:rPr>
            </w:pPr>
            <w:r>
              <w:rPr>
                <w:rFonts w:ascii="Times New Roman" w:hAnsi="Times New Roman"/>
                <w:b/>
                <w:bCs/>
                <w:sz w:val="27"/>
                <w:szCs w:val="27"/>
              </w:rPr>
              <w:t>Vận dụng kiến thức, kĩ năng đã học</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2"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253161"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6</w:t>
            </w:r>
          </w:p>
        </w:tc>
      </w:tr>
      <w:tr w:rsidR="00C16F37" w:rsidRPr="000A1E9B" w:rsidTr="00C16F37">
        <w:trPr>
          <w:trHeight w:val="856"/>
        </w:trPr>
        <w:tc>
          <w:tcPr>
            <w:tcW w:w="4395"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TỔNG</w:t>
            </w:r>
          </w:p>
        </w:tc>
        <w:tc>
          <w:tcPr>
            <w:tcW w:w="1843" w:type="dxa"/>
            <w:shd w:val="clear" w:color="auto" w:fill="auto"/>
            <w:vAlign w:val="center"/>
          </w:tcPr>
          <w:p w:rsidR="00C16F37" w:rsidRPr="000A1E9B" w:rsidRDefault="003472F2"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8</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8</w:t>
            </w:r>
          </w:p>
        </w:tc>
        <w:tc>
          <w:tcPr>
            <w:tcW w:w="1842" w:type="dxa"/>
            <w:shd w:val="clear" w:color="auto" w:fill="auto"/>
            <w:vAlign w:val="center"/>
          </w:tcPr>
          <w:p w:rsidR="00C16F37" w:rsidRPr="000A1E9B" w:rsidRDefault="003472F2"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8</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0</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7</w:t>
            </w:r>
          </w:p>
        </w:tc>
        <w:tc>
          <w:tcPr>
            <w:tcW w:w="1843" w:type="dxa"/>
            <w:shd w:val="clear" w:color="auto" w:fill="auto"/>
            <w:vAlign w:val="center"/>
          </w:tcPr>
          <w:p w:rsidR="00C16F37" w:rsidRPr="000A1E9B" w:rsidRDefault="001E4BE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9</w:t>
            </w:r>
          </w:p>
        </w:tc>
      </w:tr>
    </w:tbl>
    <w:p w:rsidR="00FD3165" w:rsidRPr="000A1E9B" w:rsidRDefault="00FD3165" w:rsidP="00FD3165">
      <w:pPr>
        <w:rPr>
          <w:rFonts w:ascii="Times New Roman" w:hAnsi="Times New Roman" w:cs="Times New Roman"/>
          <w:b/>
          <w:sz w:val="27"/>
          <w:szCs w:val="27"/>
          <w:lang w:val="nl-NL"/>
        </w:rPr>
      </w:pPr>
    </w:p>
    <w:p w:rsidR="00C16F37" w:rsidRDefault="00C16F37">
      <w:pPr>
        <w:rPr>
          <w:rFonts w:ascii="Times New Roman" w:hAnsi="Times New Roman" w:cs="Times New Roman"/>
          <w:b/>
          <w:sz w:val="27"/>
          <w:szCs w:val="27"/>
          <w:lang w:val="nl-NL"/>
        </w:rPr>
      </w:pPr>
      <w:r>
        <w:rPr>
          <w:rFonts w:ascii="Times New Roman" w:hAnsi="Times New Roman" w:cs="Times New Roman"/>
          <w:b/>
          <w:sz w:val="27"/>
          <w:szCs w:val="27"/>
          <w:lang w:val="nl-NL"/>
        </w:rPr>
        <w:br w:type="page"/>
      </w:r>
    </w:p>
    <w:p w:rsidR="00FD3165" w:rsidRPr="000A1E9B" w:rsidRDefault="00FD3165" w:rsidP="00FD3165">
      <w:pPr>
        <w:tabs>
          <w:tab w:val="center" w:pos="1995"/>
          <w:tab w:val="center" w:pos="7638"/>
        </w:tabs>
        <w:spacing w:before="120" w:line="360" w:lineRule="auto"/>
        <w:jc w:val="center"/>
        <w:rPr>
          <w:rFonts w:ascii="Times New Roman" w:hAnsi="Times New Roman" w:cs="Times New Roman"/>
          <w:b/>
          <w:sz w:val="27"/>
          <w:szCs w:val="27"/>
          <w:lang w:val="nl-NL"/>
        </w:rPr>
      </w:pPr>
      <w:r w:rsidRPr="000A1E9B">
        <w:rPr>
          <w:rFonts w:ascii="Times New Roman" w:hAnsi="Times New Roman" w:cs="Times New Roman"/>
          <w:b/>
          <w:sz w:val="27"/>
          <w:szCs w:val="27"/>
          <w:lang w:val="nl-NL"/>
        </w:rPr>
        <w:lastRenderedPageBreak/>
        <w:t xml:space="preserve">TRƯỜNG THPT </w:t>
      </w:r>
      <w:r w:rsidRPr="000A1E9B">
        <w:rPr>
          <w:rFonts w:ascii="Times New Roman" w:hAnsi="Times New Roman" w:cs="Times New Roman"/>
          <w:sz w:val="27"/>
          <w:szCs w:val="27"/>
          <w:lang w:val="nl-NL"/>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lang w:val="nl-NL"/>
        </w:rPr>
      </w:pPr>
      <w:r w:rsidRPr="000A1E9B">
        <w:rPr>
          <w:rFonts w:ascii="Times New Roman" w:hAnsi="Times New Roman" w:cs="Times New Roman"/>
          <w:b/>
          <w:bCs/>
          <w:color w:val="000000" w:themeColor="text1"/>
          <w:sz w:val="27"/>
          <w:szCs w:val="27"/>
          <w:lang w:val="nl-NL"/>
        </w:rPr>
        <w:t>BẢN</w:t>
      </w:r>
      <w:r w:rsidR="003F48B8" w:rsidRPr="000A1E9B">
        <w:rPr>
          <w:rFonts w:ascii="Times New Roman" w:hAnsi="Times New Roman" w:cs="Times New Roman"/>
          <w:b/>
          <w:bCs/>
          <w:color w:val="000000" w:themeColor="text1"/>
          <w:sz w:val="27"/>
          <w:szCs w:val="27"/>
          <w:lang w:val="nl-NL"/>
        </w:rPr>
        <w:t>G</w:t>
      </w:r>
      <w:r w:rsidRPr="000A1E9B">
        <w:rPr>
          <w:rFonts w:ascii="Times New Roman" w:hAnsi="Times New Roman" w:cs="Times New Roman"/>
          <w:b/>
          <w:bCs/>
          <w:color w:val="000000" w:themeColor="text1"/>
          <w:sz w:val="27"/>
          <w:szCs w:val="27"/>
          <w:lang w:val="nl-NL"/>
        </w:rPr>
        <w:t xml:space="preserve"> ĐẶC TẢ KĨ THUẬT ĐỀ KIỂM TRA GIỮA HỌC KÌ 1 (2024 – 2025)</w:t>
      </w:r>
    </w:p>
    <w:p w:rsidR="00FD3165" w:rsidRPr="00F205C7" w:rsidRDefault="009A4585" w:rsidP="00FD3165">
      <w:pPr>
        <w:spacing w:after="240" w:line="360" w:lineRule="auto"/>
        <w:ind w:left="737"/>
        <w:jc w:val="center"/>
        <w:rPr>
          <w:rFonts w:ascii="Times New Roman" w:hAnsi="Times New Roman" w:cs="Times New Roman"/>
          <w:b/>
          <w:sz w:val="27"/>
          <w:szCs w:val="27"/>
        </w:rPr>
      </w:pPr>
      <w:r>
        <w:rPr>
          <w:rFonts w:ascii="Times New Roman" w:hAnsi="Times New Roman" w:cs="Times New Roman"/>
          <w:b/>
          <w:bCs/>
          <w:sz w:val="27"/>
          <w:szCs w:val="27"/>
        </w:rPr>
        <w:t>LỊCH SỬ</w:t>
      </w:r>
      <w:r w:rsidRPr="000A1E9B">
        <w:rPr>
          <w:rFonts w:ascii="Times New Roman" w:hAnsi="Times New Roman" w:cs="Times New Roman"/>
          <w:b/>
          <w:bCs/>
          <w:sz w:val="27"/>
          <w:szCs w:val="27"/>
          <w:lang w:val="vi-VN"/>
        </w:rPr>
        <w:t xml:space="preserve"> 1</w:t>
      </w:r>
      <w:r w:rsidRPr="000A1E9B">
        <w:rPr>
          <w:rFonts w:ascii="Times New Roman" w:hAnsi="Times New Roman" w:cs="Times New Roman"/>
          <w:b/>
          <w:bCs/>
          <w:sz w:val="27"/>
          <w:szCs w:val="27"/>
        </w:rPr>
        <w:t>2</w:t>
      </w:r>
      <w:r w:rsidRPr="000A1E9B">
        <w:rPr>
          <w:rFonts w:ascii="Times New Roman" w:hAnsi="Times New Roman" w:cs="Times New Roman"/>
          <w:b/>
          <w:bCs/>
          <w:sz w:val="27"/>
          <w:szCs w:val="27"/>
          <w:lang w:val="vi-VN"/>
        </w:rPr>
        <w:t xml:space="preserve"> </w:t>
      </w:r>
      <w:r w:rsidR="00C16F37" w:rsidRPr="00C16F37">
        <w:rPr>
          <w:rFonts w:ascii="Times New Roman" w:hAnsi="Times New Roman" w:cs="Times New Roman"/>
          <w:b/>
          <w:sz w:val="27"/>
          <w:szCs w:val="27"/>
          <w:lang w:val="nl-NL"/>
        </w:rPr>
        <w:t xml:space="preserve">– </w:t>
      </w:r>
      <w:r w:rsidR="00E078D6">
        <w:rPr>
          <w:rFonts w:ascii="Times New Roman" w:hAnsi="Times New Roman" w:cs="Times New Roman"/>
          <w:b/>
          <w:bCs/>
          <w:sz w:val="27"/>
          <w:szCs w:val="27"/>
        </w:rPr>
        <w:t>CHÂN TRỜI SÁNG TẠO</w:t>
      </w:r>
    </w:p>
    <w:tbl>
      <w:tblPr>
        <w:tblStyle w:val="TableGrid"/>
        <w:tblW w:w="14737" w:type="dxa"/>
        <w:tblInd w:w="0" w:type="dxa"/>
        <w:tblLayout w:type="fixed"/>
        <w:tblLook w:val="04A0" w:firstRow="1" w:lastRow="0" w:firstColumn="1" w:lastColumn="0" w:noHBand="0" w:noVBand="1"/>
      </w:tblPr>
      <w:tblGrid>
        <w:gridCol w:w="1493"/>
        <w:gridCol w:w="1496"/>
        <w:gridCol w:w="2109"/>
        <w:gridCol w:w="2410"/>
        <w:gridCol w:w="2126"/>
        <w:gridCol w:w="1276"/>
        <w:gridCol w:w="1210"/>
        <w:gridCol w:w="1200"/>
        <w:gridCol w:w="1417"/>
      </w:tblGrid>
      <w:tr w:rsidR="00FD3165" w:rsidRPr="000A1E9B" w:rsidTr="003420B8">
        <w:trPr>
          <w:trHeight w:val="473"/>
        </w:trPr>
        <w:tc>
          <w:tcPr>
            <w:tcW w:w="1493"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Nội dung</w:t>
            </w:r>
          </w:p>
        </w:tc>
        <w:tc>
          <w:tcPr>
            <w:tcW w:w="1496"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Cấp độ</w:t>
            </w:r>
          </w:p>
        </w:tc>
        <w:tc>
          <w:tcPr>
            <w:tcW w:w="6645"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Năng lực</w:t>
            </w:r>
          </w:p>
        </w:tc>
        <w:tc>
          <w:tcPr>
            <w:tcW w:w="2486" w:type="dxa"/>
            <w:gridSpan w:val="2"/>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ý/câu</w:t>
            </w:r>
          </w:p>
        </w:tc>
        <w:tc>
          <w:tcPr>
            <w:tcW w:w="2617" w:type="dxa"/>
            <w:gridSpan w:val="2"/>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Câu hỏi</w:t>
            </w:r>
          </w:p>
        </w:tc>
      </w:tr>
      <w:tr w:rsidR="00C16F37" w:rsidRPr="000A1E9B" w:rsidTr="008E1E5E">
        <w:trPr>
          <w:trHeight w:val="145"/>
        </w:trPr>
        <w:tc>
          <w:tcPr>
            <w:tcW w:w="1493" w:type="dxa"/>
            <w:vMerge/>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p>
        </w:tc>
        <w:tc>
          <w:tcPr>
            <w:tcW w:w="1496" w:type="dxa"/>
            <w:vMerge/>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p>
        </w:tc>
        <w:tc>
          <w:tcPr>
            <w:tcW w:w="2109" w:type="dxa"/>
            <w:shd w:val="clear" w:color="auto" w:fill="auto"/>
          </w:tcPr>
          <w:p w:rsidR="00C16F37" w:rsidRPr="000A1E9B" w:rsidRDefault="00A672C2" w:rsidP="00FD3165">
            <w:pPr>
              <w:spacing w:before="120" w:line="360" w:lineRule="auto"/>
              <w:jc w:val="center"/>
              <w:rPr>
                <w:rFonts w:ascii="Times New Roman" w:hAnsi="Times New Roman"/>
                <w:b/>
                <w:bCs/>
                <w:sz w:val="27"/>
                <w:szCs w:val="27"/>
                <w:lang w:val="nl-NL"/>
              </w:rPr>
            </w:pPr>
            <w:r>
              <w:rPr>
                <w:rFonts w:ascii="Times New Roman" w:hAnsi="Times New Roman"/>
                <w:b/>
                <w:bCs/>
                <w:sz w:val="27"/>
                <w:szCs w:val="27"/>
              </w:rPr>
              <w:t>Tìm hiểu lịch sử</w:t>
            </w:r>
          </w:p>
        </w:tc>
        <w:tc>
          <w:tcPr>
            <w:tcW w:w="2410" w:type="dxa"/>
            <w:shd w:val="clear" w:color="auto" w:fill="auto"/>
          </w:tcPr>
          <w:p w:rsidR="00C16F37" w:rsidRPr="000A1E9B" w:rsidRDefault="00A672C2" w:rsidP="00C16F37">
            <w:pPr>
              <w:spacing w:before="120" w:line="360" w:lineRule="auto"/>
              <w:jc w:val="center"/>
              <w:rPr>
                <w:rFonts w:ascii="Times New Roman" w:hAnsi="Times New Roman"/>
                <w:b/>
                <w:bCs/>
                <w:sz w:val="27"/>
                <w:szCs w:val="27"/>
                <w:lang w:val="nl-NL"/>
              </w:rPr>
            </w:pPr>
            <w:r>
              <w:rPr>
                <w:rFonts w:ascii="Times New Roman" w:hAnsi="Times New Roman"/>
                <w:b/>
                <w:bCs/>
                <w:sz w:val="27"/>
                <w:szCs w:val="27"/>
              </w:rPr>
              <w:t>Nhận thức và tư duy lịch sử</w:t>
            </w:r>
          </w:p>
        </w:tc>
        <w:tc>
          <w:tcPr>
            <w:tcW w:w="2126" w:type="dxa"/>
            <w:shd w:val="clear" w:color="auto" w:fill="auto"/>
          </w:tcPr>
          <w:p w:rsidR="00C16F37" w:rsidRPr="000A1E9B" w:rsidRDefault="00A672C2" w:rsidP="00FD3165">
            <w:pPr>
              <w:spacing w:before="120" w:line="360" w:lineRule="auto"/>
              <w:jc w:val="center"/>
              <w:rPr>
                <w:rFonts w:ascii="Times New Roman" w:hAnsi="Times New Roman"/>
                <w:b/>
                <w:bCs/>
                <w:sz w:val="27"/>
                <w:szCs w:val="27"/>
                <w:lang w:val="nl-NL"/>
              </w:rPr>
            </w:pPr>
            <w:r>
              <w:rPr>
                <w:rFonts w:ascii="Times New Roman" w:hAnsi="Times New Roman"/>
                <w:b/>
                <w:bCs/>
                <w:sz w:val="27"/>
                <w:szCs w:val="27"/>
              </w:rPr>
              <w:t>Vận dụng kiến thức, kĩ năng đã học</w:t>
            </w:r>
          </w:p>
        </w:tc>
        <w:tc>
          <w:tcPr>
            <w:tcW w:w="1276" w:type="dxa"/>
            <w:shd w:val="clear" w:color="auto" w:fill="auto"/>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nhiều đáp án</w:t>
            </w:r>
          </w:p>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w:t>
            </w:r>
          </w:p>
        </w:tc>
        <w:tc>
          <w:tcPr>
            <w:tcW w:w="1210" w:type="dxa"/>
            <w:shd w:val="clear" w:color="auto" w:fill="auto"/>
          </w:tcPr>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 xml:space="preserve">TN </w:t>
            </w:r>
            <w:r w:rsidR="00FC0777">
              <w:rPr>
                <w:rFonts w:ascii="Times New Roman" w:hAnsi="Times New Roman"/>
                <w:b/>
                <w:bCs/>
                <w:sz w:val="27"/>
                <w:szCs w:val="27"/>
              </w:rPr>
              <w:t>đ</w:t>
            </w:r>
            <w:r w:rsidRPr="000A1E9B">
              <w:rPr>
                <w:rFonts w:ascii="Times New Roman" w:hAnsi="Times New Roman"/>
                <w:b/>
                <w:bCs/>
                <w:sz w:val="27"/>
                <w:szCs w:val="27"/>
              </w:rPr>
              <w:t>úng sai</w:t>
            </w:r>
          </w:p>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(số ý)</w:t>
            </w:r>
          </w:p>
        </w:tc>
        <w:tc>
          <w:tcPr>
            <w:tcW w:w="1200" w:type="dxa"/>
            <w:shd w:val="clear" w:color="auto" w:fill="auto"/>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nhiều đáp án</w:t>
            </w:r>
          </w:p>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w:t>
            </w:r>
          </w:p>
        </w:tc>
        <w:tc>
          <w:tcPr>
            <w:tcW w:w="1417" w:type="dxa"/>
            <w:shd w:val="clear" w:color="auto" w:fill="auto"/>
          </w:tcPr>
          <w:p w:rsidR="00FC0777" w:rsidRDefault="00FC0777" w:rsidP="00FD3165">
            <w:pPr>
              <w:spacing w:before="120" w:line="360" w:lineRule="auto"/>
              <w:jc w:val="center"/>
              <w:rPr>
                <w:rFonts w:ascii="Times New Roman" w:hAnsi="Times New Roman"/>
                <w:b/>
                <w:bCs/>
                <w:sz w:val="27"/>
                <w:szCs w:val="27"/>
              </w:rPr>
            </w:pPr>
            <w:r>
              <w:rPr>
                <w:rFonts w:ascii="Times New Roman" w:hAnsi="Times New Roman"/>
                <w:b/>
                <w:bCs/>
                <w:sz w:val="27"/>
                <w:szCs w:val="27"/>
              </w:rPr>
              <w:t xml:space="preserve"> </w:t>
            </w:r>
            <w:r w:rsidR="00C16F37" w:rsidRPr="000A1E9B">
              <w:rPr>
                <w:rFonts w:ascii="Times New Roman" w:hAnsi="Times New Roman"/>
                <w:b/>
                <w:bCs/>
                <w:sz w:val="27"/>
                <w:szCs w:val="27"/>
              </w:rPr>
              <w:t xml:space="preserve">TN đúng sai </w:t>
            </w:r>
          </w:p>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(số ý)</w:t>
            </w:r>
          </w:p>
        </w:tc>
      </w:tr>
      <w:tr w:rsidR="00F73E53" w:rsidRPr="000A1E9B" w:rsidTr="008E1E5E">
        <w:trPr>
          <w:trHeight w:val="932"/>
        </w:trPr>
        <w:tc>
          <w:tcPr>
            <w:tcW w:w="9634" w:type="dxa"/>
            <w:gridSpan w:val="5"/>
            <w:shd w:val="clear" w:color="auto" w:fill="auto"/>
            <w:vAlign w:val="center"/>
          </w:tcPr>
          <w:p w:rsidR="00F73E53" w:rsidRPr="000A1E9B" w:rsidRDefault="00F73E53" w:rsidP="00B56AF0">
            <w:pPr>
              <w:spacing w:before="20" w:after="20" w:line="360" w:lineRule="auto"/>
              <w:jc w:val="center"/>
              <w:rPr>
                <w:rFonts w:ascii="Times New Roman" w:hAnsi="Times New Roman"/>
                <w:b/>
                <w:bCs/>
                <w:sz w:val="27"/>
                <w:szCs w:val="27"/>
              </w:rPr>
            </w:pPr>
            <w:r>
              <w:rPr>
                <w:rFonts w:ascii="Times New Roman" w:hAnsi="Times New Roman"/>
                <w:b/>
                <w:bCs/>
                <w:sz w:val="27"/>
                <w:szCs w:val="27"/>
              </w:rPr>
              <w:t xml:space="preserve">CHỦ ĐỀ 1: </w:t>
            </w:r>
            <w:r w:rsidR="00B56AF0">
              <w:rPr>
                <w:rFonts w:ascii="Times New Roman" w:hAnsi="Times New Roman"/>
                <w:b/>
                <w:bCs/>
                <w:sz w:val="27"/>
                <w:szCs w:val="27"/>
              </w:rPr>
              <w:t>THẾ GIỚI TRONG VÀ SAU CHIẾN TRANH LẠNH</w:t>
            </w:r>
          </w:p>
        </w:tc>
        <w:tc>
          <w:tcPr>
            <w:tcW w:w="1276" w:type="dxa"/>
            <w:shd w:val="clear" w:color="auto" w:fill="auto"/>
            <w:vAlign w:val="center"/>
          </w:tcPr>
          <w:p w:rsidR="00F73E53" w:rsidRPr="000A1E9B" w:rsidRDefault="008E1E5E" w:rsidP="00F73E53">
            <w:pPr>
              <w:spacing w:before="20" w:after="20" w:line="360" w:lineRule="auto"/>
              <w:jc w:val="center"/>
              <w:rPr>
                <w:rFonts w:ascii="Times New Roman" w:hAnsi="Times New Roman"/>
                <w:b/>
                <w:sz w:val="27"/>
                <w:szCs w:val="27"/>
              </w:rPr>
            </w:pPr>
            <w:r>
              <w:rPr>
                <w:rFonts w:ascii="Times New Roman" w:hAnsi="Times New Roman"/>
                <w:b/>
                <w:sz w:val="27"/>
                <w:szCs w:val="27"/>
              </w:rPr>
              <w:t>9</w:t>
            </w:r>
          </w:p>
        </w:tc>
        <w:tc>
          <w:tcPr>
            <w:tcW w:w="1210" w:type="dxa"/>
            <w:shd w:val="clear" w:color="auto" w:fill="auto"/>
            <w:vAlign w:val="center"/>
          </w:tcPr>
          <w:p w:rsidR="00F73E53" w:rsidRPr="000A1E9B" w:rsidRDefault="00C45CE9" w:rsidP="00F73E53">
            <w:pPr>
              <w:spacing w:before="20" w:after="20" w:line="360" w:lineRule="auto"/>
              <w:jc w:val="center"/>
              <w:rPr>
                <w:rFonts w:ascii="Times New Roman" w:hAnsi="Times New Roman"/>
                <w:b/>
                <w:sz w:val="27"/>
                <w:szCs w:val="27"/>
              </w:rPr>
            </w:pPr>
            <w:r>
              <w:rPr>
                <w:rFonts w:ascii="Times New Roman" w:hAnsi="Times New Roman"/>
                <w:b/>
                <w:sz w:val="27"/>
                <w:szCs w:val="27"/>
              </w:rPr>
              <w:t>4</w:t>
            </w:r>
          </w:p>
        </w:tc>
        <w:tc>
          <w:tcPr>
            <w:tcW w:w="1200" w:type="dxa"/>
            <w:shd w:val="clear" w:color="auto" w:fill="auto"/>
            <w:vAlign w:val="center"/>
          </w:tcPr>
          <w:p w:rsidR="00F73E53" w:rsidRPr="000A1E9B" w:rsidRDefault="008E1E5E" w:rsidP="00F73E53">
            <w:pPr>
              <w:spacing w:before="20" w:after="20" w:line="360" w:lineRule="auto"/>
              <w:jc w:val="center"/>
              <w:rPr>
                <w:rFonts w:ascii="Times New Roman" w:hAnsi="Times New Roman"/>
                <w:b/>
                <w:sz w:val="27"/>
                <w:szCs w:val="27"/>
              </w:rPr>
            </w:pPr>
            <w:r>
              <w:rPr>
                <w:rFonts w:ascii="Times New Roman" w:hAnsi="Times New Roman"/>
                <w:b/>
                <w:sz w:val="27"/>
                <w:szCs w:val="27"/>
              </w:rPr>
              <w:t>9</w:t>
            </w:r>
          </w:p>
        </w:tc>
        <w:tc>
          <w:tcPr>
            <w:tcW w:w="1417" w:type="dxa"/>
            <w:shd w:val="clear" w:color="auto" w:fill="auto"/>
            <w:vAlign w:val="center"/>
          </w:tcPr>
          <w:p w:rsidR="00F73E53" w:rsidRPr="000A1E9B" w:rsidRDefault="00C45CE9" w:rsidP="00F73E53">
            <w:pPr>
              <w:spacing w:before="20" w:after="20" w:line="360" w:lineRule="auto"/>
              <w:jc w:val="center"/>
              <w:rPr>
                <w:rFonts w:ascii="Times New Roman" w:hAnsi="Times New Roman"/>
                <w:b/>
                <w:sz w:val="27"/>
                <w:szCs w:val="27"/>
              </w:rPr>
            </w:pPr>
            <w:r>
              <w:rPr>
                <w:rFonts w:ascii="Times New Roman" w:hAnsi="Times New Roman"/>
                <w:b/>
                <w:sz w:val="27"/>
                <w:szCs w:val="27"/>
              </w:rPr>
              <w:t>4</w:t>
            </w:r>
          </w:p>
        </w:tc>
      </w:tr>
      <w:tr w:rsidR="00A672C2" w:rsidRPr="000A1E9B" w:rsidTr="008E1E5E">
        <w:trPr>
          <w:trHeight w:val="908"/>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Bài 1.</w:t>
            </w:r>
          </w:p>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Liên hợp quốc</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Tìm hiểu cơ cấu tổ chức của Liên hợp quốc.</w:t>
            </w: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157"/>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 xml:space="preserve">Trình bày được mục tiêu và nguyên tắc cơ </w:t>
            </w:r>
            <w:r w:rsidRPr="00A672C2">
              <w:rPr>
                <w:rFonts w:ascii="Times New Roman" w:hAnsi="Times New Roman"/>
                <w:sz w:val="27"/>
                <w:szCs w:val="27"/>
                <w:lang w:val="nl-NL"/>
              </w:rPr>
              <w:lastRenderedPageBreak/>
              <w:t>bản của Liên</w:t>
            </w:r>
            <w:r>
              <w:rPr>
                <w:rFonts w:ascii="Times New Roman" w:hAnsi="Times New Roman"/>
                <w:sz w:val="27"/>
                <w:szCs w:val="27"/>
                <w:lang w:val="nl-NL"/>
              </w:rPr>
              <w:t xml:space="preserve"> hợp quốc.</w:t>
            </w: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lastRenderedPageBreak/>
              <w:t xml:space="preserve">Phân tích được vai trò của Liên hợp quốc trong lĩnh vực thúc đẩy phát triển, </w:t>
            </w:r>
            <w:r w:rsidRPr="00A672C2">
              <w:rPr>
                <w:rFonts w:ascii="Times New Roman" w:hAnsi="Times New Roman"/>
                <w:sz w:val="27"/>
                <w:szCs w:val="27"/>
                <w:lang w:val="nl-NL"/>
              </w:rPr>
              <w:lastRenderedPageBreak/>
              <w:t>tạo môi trường thuận lợi để phát triển kinh tế, tài chính, thương mại quốc tế, nâng cao đời sống</w:t>
            </w:r>
            <w:r>
              <w:rPr>
                <w:rFonts w:ascii="Times New Roman" w:hAnsi="Times New Roman"/>
                <w:sz w:val="27"/>
                <w:szCs w:val="27"/>
                <w:lang w:val="nl-NL"/>
              </w:rPr>
              <w:t xml:space="preserve"> </w:t>
            </w:r>
            <w:r w:rsidRPr="00A672C2">
              <w:rPr>
                <w:rFonts w:ascii="Times New Roman" w:hAnsi="Times New Roman"/>
                <w:sz w:val="27"/>
                <w:szCs w:val="27"/>
                <w:lang w:val="nl-NL"/>
              </w:rPr>
              <w:t>ngườ</w:t>
            </w:r>
            <w:r>
              <w:rPr>
                <w:rFonts w:ascii="Times New Roman" w:hAnsi="Times New Roman"/>
                <w:sz w:val="27"/>
                <w:szCs w:val="27"/>
                <w:lang w:val="nl-NL"/>
              </w:rPr>
              <w:t xml:space="preserve">i dân; </w:t>
            </w:r>
            <w:r w:rsidRPr="00A672C2">
              <w:rPr>
                <w:rFonts w:ascii="Times New Roman" w:hAnsi="Times New Roman"/>
                <w:sz w:val="27"/>
                <w:szCs w:val="27"/>
                <w:lang w:val="nl-NL"/>
              </w:rPr>
              <w:t>đảm bảo quyền con người, phát triển văn hoá, xã hội và các lĩnh vực khác.</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w:t>
            </w:r>
          </w:p>
        </w:tc>
        <w:tc>
          <w:tcPr>
            <w:tcW w:w="1417" w:type="dxa"/>
            <w:shd w:val="clear" w:color="auto" w:fill="auto"/>
            <w:vAlign w:val="center"/>
          </w:tcPr>
          <w:p w:rsidR="00A672C2" w:rsidRPr="000A1E9B" w:rsidRDefault="00A672C2" w:rsidP="001E4BEA">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C1a</w:t>
            </w: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 xml:space="preserve">Phân tích được vai trò của Liên hợp quốc trong lĩnh vực thúc đẩy phát triển, tạo môi trường thuận lợi để phát triển kinh tế, tài chính, </w:t>
            </w:r>
            <w:r w:rsidRPr="00A672C2">
              <w:rPr>
                <w:rFonts w:ascii="Times New Roman" w:hAnsi="Times New Roman"/>
                <w:sz w:val="27"/>
                <w:szCs w:val="27"/>
                <w:lang w:val="nl-NL"/>
              </w:rPr>
              <w:lastRenderedPageBreak/>
              <w:t>thương mại quốc tế, nâng cao đời sống</w:t>
            </w:r>
            <w:r>
              <w:rPr>
                <w:rFonts w:ascii="Times New Roman" w:hAnsi="Times New Roman"/>
                <w:sz w:val="27"/>
                <w:szCs w:val="27"/>
                <w:lang w:val="nl-NL"/>
              </w:rPr>
              <w:t xml:space="preserve"> </w:t>
            </w:r>
            <w:r w:rsidRPr="00A672C2">
              <w:rPr>
                <w:rFonts w:ascii="Times New Roman" w:hAnsi="Times New Roman"/>
                <w:sz w:val="27"/>
                <w:szCs w:val="27"/>
                <w:lang w:val="nl-NL"/>
              </w:rPr>
              <w:t>ngườ</w:t>
            </w:r>
            <w:r>
              <w:rPr>
                <w:rFonts w:ascii="Times New Roman" w:hAnsi="Times New Roman"/>
                <w:sz w:val="27"/>
                <w:szCs w:val="27"/>
                <w:lang w:val="nl-NL"/>
              </w:rPr>
              <w:t xml:space="preserve">i dân; </w:t>
            </w:r>
            <w:r w:rsidRPr="00A672C2">
              <w:rPr>
                <w:rFonts w:ascii="Times New Roman" w:hAnsi="Times New Roman"/>
                <w:sz w:val="27"/>
                <w:szCs w:val="27"/>
                <w:lang w:val="nl-NL"/>
              </w:rPr>
              <w:t>đảm bảo quyền con người, phát triển văn hoá, xã hội và các lĩnh vực khác.</w:t>
            </w: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C3</w:t>
            </w:r>
          </w:p>
        </w:tc>
        <w:tc>
          <w:tcPr>
            <w:tcW w:w="1417"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C1b, C1c</w:t>
            </w:r>
            <w:r>
              <w:rPr>
                <w:rFonts w:ascii="Times New Roman" w:hAnsi="Times New Roman"/>
                <w:sz w:val="27"/>
                <w:szCs w:val="27"/>
                <w:lang w:val="nl-NL"/>
              </w:rPr>
              <w:t xml:space="preserve">, </w:t>
            </w:r>
            <w:r w:rsidR="00A672C2">
              <w:rPr>
                <w:rFonts w:ascii="Times New Roman" w:hAnsi="Times New Roman"/>
                <w:sz w:val="27"/>
                <w:szCs w:val="27"/>
                <w:lang w:val="nl-NL"/>
              </w:rPr>
              <w:t>C1d</w:t>
            </w:r>
          </w:p>
        </w:tc>
      </w:tr>
      <w:tr w:rsidR="00A672C2" w:rsidRPr="000A1E9B" w:rsidTr="008E1E5E">
        <w:trPr>
          <w:trHeight w:val="145"/>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Pr>
                <w:rFonts w:ascii="Times New Roman" w:hAnsi="Times New Roman"/>
                <w:b/>
                <w:bCs/>
                <w:sz w:val="27"/>
                <w:szCs w:val="27"/>
                <w:lang w:val="nl-NL"/>
              </w:rPr>
              <w:t>Bài 2. Trật tự thế giới trong Chiến tranh lạnh</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Trình bày được những nét chính của Trật tự thế giới hai cực Yalta.</w:t>
            </w:r>
          </w:p>
        </w:tc>
        <w:tc>
          <w:tcPr>
            <w:tcW w:w="2410" w:type="dxa"/>
            <w:shd w:val="clear" w:color="auto" w:fill="auto"/>
            <w:vAlign w:val="center"/>
          </w:tcPr>
          <w:p w:rsidR="00A672C2" w:rsidRPr="00AA0418"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182AEE"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C5</w:t>
            </w:r>
          </w:p>
        </w:tc>
        <w:tc>
          <w:tcPr>
            <w:tcW w:w="1417" w:type="dxa"/>
            <w:shd w:val="clear" w:color="auto" w:fill="auto"/>
            <w:vAlign w:val="center"/>
          </w:tcPr>
          <w:p w:rsidR="00A672C2" w:rsidRPr="000A1E9B" w:rsidRDefault="00A672C2" w:rsidP="00A672C2">
            <w:pPr>
              <w:spacing w:before="20" w:after="20" w:line="360" w:lineRule="auto"/>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AA0418"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Phân tích được sự hình thành Trật tự thế giới hai cực Yalta.</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182AEE"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C6</w:t>
            </w:r>
          </w:p>
        </w:tc>
        <w:tc>
          <w:tcPr>
            <w:tcW w:w="1417" w:type="dxa"/>
            <w:shd w:val="clear" w:color="auto" w:fill="auto"/>
            <w:vAlign w:val="center"/>
          </w:tcPr>
          <w:p w:rsidR="00A672C2" w:rsidRPr="000A1E9B" w:rsidRDefault="00A672C2" w:rsidP="00A672C2">
            <w:pPr>
              <w:spacing w:before="20" w:after="20" w:line="360" w:lineRule="auto"/>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AA0418"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Phân tích được hệ quả và tác động sự sụp đổ Trật tự thế giới hai cực Yalta đối với tình hình thế giới.</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182AEE"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C4</w:t>
            </w:r>
          </w:p>
        </w:tc>
        <w:tc>
          <w:tcPr>
            <w:tcW w:w="1417" w:type="dxa"/>
            <w:shd w:val="clear" w:color="auto" w:fill="auto"/>
            <w:vAlign w:val="center"/>
          </w:tcPr>
          <w:p w:rsidR="00A672C2" w:rsidRPr="000A1E9B" w:rsidRDefault="00A672C2" w:rsidP="00A672C2">
            <w:pPr>
              <w:spacing w:before="20" w:after="20" w:line="360" w:lineRule="auto"/>
              <w:rPr>
                <w:rFonts w:ascii="Times New Roman" w:hAnsi="Times New Roman"/>
                <w:sz w:val="27"/>
                <w:szCs w:val="27"/>
                <w:lang w:val="nl-NL"/>
              </w:rPr>
            </w:pPr>
          </w:p>
        </w:tc>
      </w:tr>
      <w:tr w:rsidR="00A672C2" w:rsidRPr="000A1E9B" w:rsidTr="008E1E5E">
        <w:trPr>
          <w:trHeight w:val="145"/>
        </w:trPr>
        <w:tc>
          <w:tcPr>
            <w:tcW w:w="1493" w:type="dxa"/>
            <w:vMerge w:val="restart"/>
            <w:shd w:val="clear" w:color="auto" w:fill="auto"/>
            <w:vAlign w:val="center"/>
          </w:tcPr>
          <w:p w:rsidR="00A672C2" w:rsidRDefault="00A672C2" w:rsidP="00A672C2">
            <w:pPr>
              <w:spacing w:before="20" w:after="20" w:line="360" w:lineRule="auto"/>
              <w:jc w:val="center"/>
              <w:rPr>
                <w:rFonts w:ascii="Times New Roman" w:hAnsi="Times New Roman"/>
                <w:b/>
                <w:bCs/>
                <w:sz w:val="27"/>
                <w:szCs w:val="27"/>
                <w:lang w:val="nl-NL"/>
              </w:rPr>
            </w:pPr>
            <w:r>
              <w:rPr>
                <w:rFonts w:ascii="Times New Roman" w:hAnsi="Times New Roman"/>
                <w:b/>
                <w:bCs/>
                <w:sz w:val="27"/>
                <w:szCs w:val="27"/>
                <w:lang w:val="nl-NL"/>
              </w:rPr>
              <w:t>Bài 3. Trật tự thế giới sau Chiến tranh lạnh</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Phân tích được xu thế phát triển chính của thế giới sau Chiến tranh lạnh.</w:t>
            </w:r>
          </w:p>
        </w:tc>
        <w:tc>
          <w:tcPr>
            <w:tcW w:w="2410" w:type="dxa"/>
            <w:shd w:val="clear" w:color="auto" w:fill="auto"/>
            <w:vAlign w:val="center"/>
          </w:tcPr>
          <w:p w:rsidR="00A672C2" w:rsidRPr="00AA0418"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C7</w:t>
            </w:r>
          </w:p>
        </w:tc>
        <w:tc>
          <w:tcPr>
            <w:tcW w:w="1417" w:type="dxa"/>
            <w:shd w:val="clear" w:color="auto" w:fill="auto"/>
            <w:vAlign w:val="center"/>
          </w:tcPr>
          <w:p w:rsidR="00A672C2" w:rsidRPr="000A1E9B" w:rsidRDefault="00A672C2" w:rsidP="00A672C2">
            <w:pPr>
              <w:spacing w:before="20" w:after="20" w:line="360" w:lineRule="auto"/>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bookmarkStart w:id="0" w:name="_GoBack"/>
            <w:bookmarkEnd w:id="0"/>
          </w:p>
        </w:tc>
        <w:tc>
          <w:tcPr>
            <w:tcW w:w="2410" w:type="dxa"/>
            <w:shd w:val="clear" w:color="auto" w:fill="auto"/>
            <w:vAlign w:val="center"/>
          </w:tcPr>
          <w:p w:rsidR="00A672C2" w:rsidRPr="00AA0418"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Giải thích được vì sao các quốc gia phải điều chỉnh chiến lược phát triển sau khi Chiến tranh lạnh kết thúc.</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C8</w:t>
            </w:r>
          </w:p>
        </w:tc>
        <w:tc>
          <w:tcPr>
            <w:tcW w:w="1417" w:type="dxa"/>
            <w:shd w:val="clear" w:color="auto" w:fill="auto"/>
            <w:vAlign w:val="center"/>
          </w:tcPr>
          <w:p w:rsidR="00A672C2" w:rsidRPr="000A1E9B" w:rsidRDefault="00A672C2" w:rsidP="00A672C2">
            <w:pPr>
              <w:spacing w:before="20" w:after="20" w:line="360" w:lineRule="auto"/>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AA0418"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r w:rsidRPr="00A672C2">
              <w:rPr>
                <w:rFonts w:ascii="Times New Roman" w:hAnsi="Times New Roman"/>
                <w:sz w:val="27"/>
                <w:szCs w:val="27"/>
                <w:lang w:val="nl-NL"/>
              </w:rPr>
              <w:t>Vận dụng được những hiểu biết về thế giới sau Chiến tranh lạnh để hiểu và giải thích những vấn đề thời sự trong quan hệ quốc tế.</w:t>
            </w: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C9</w:t>
            </w:r>
          </w:p>
        </w:tc>
        <w:tc>
          <w:tcPr>
            <w:tcW w:w="1417" w:type="dxa"/>
            <w:shd w:val="clear" w:color="auto" w:fill="auto"/>
            <w:vAlign w:val="center"/>
          </w:tcPr>
          <w:p w:rsidR="00A672C2" w:rsidRPr="000A1E9B" w:rsidRDefault="00A672C2" w:rsidP="00A672C2">
            <w:pPr>
              <w:spacing w:before="20" w:after="20" w:line="360" w:lineRule="auto"/>
              <w:rPr>
                <w:rFonts w:ascii="Times New Roman" w:hAnsi="Times New Roman"/>
                <w:sz w:val="27"/>
                <w:szCs w:val="27"/>
                <w:lang w:val="nl-NL"/>
              </w:rPr>
            </w:pPr>
          </w:p>
        </w:tc>
      </w:tr>
      <w:tr w:rsidR="00A672C2" w:rsidRPr="000A1E9B" w:rsidTr="008E1E5E">
        <w:trPr>
          <w:trHeight w:val="910"/>
        </w:trPr>
        <w:tc>
          <w:tcPr>
            <w:tcW w:w="9634" w:type="dxa"/>
            <w:gridSpan w:val="5"/>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b/>
                <w:bCs/>
                <w:sz w:val="27"/>
                <w:szCs w:val="27"/>
              </w:rPr>
              <w:t>CHỦ ĐỀ 2: ASEAN: NHỮNG CHẶNG ĐƯỜNG LỊCH SỬ</w:t>
            </w:r>
          </w:p>
        </w:tc>
        <w:tc>
          <w:tcPr>
            <w:tcW w:w="1276" w:type="dxa"/>
            <w:shd w:val="clear" w:color="auto" w:fill="auto"/>
            <w:vAlign w:val="center"/>
          </w:tcPr>
          <w:p w:rsidR="00A672C2" w:rsidRPr="00F73E53" w:rsidRDefault="00A672C2" w:rsidP="00A672C2">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6</w:t>
            </w:r>
          </w:p>
        </w:tc>
        <w:tc>
          <w:tcPr>
            <w:tcW w:w="1210" w:type="dxa"/>
            <w:shd w:val="clear" w:color="auto" w:fill="auto"/>
            <w:vAlign w:val="center"/>
          </w:tcPr>
          <w:p w:rsidR="00A672C2" w:rsidRPr="00F73E53" w:rsidRDefault="00C45CE9" w:rsidP="00A672C2">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4</w:t>
            </w:r>
          </w:p>
        </w:tc>
        <w:tc>
          <w:tcPr>
            <w:tcW w:w="1200" w:type="dxa"/>
            <w:shd w:val="clear" w:color="auto" w:fill="auto"/>
            <w:vAlign w:val="center"/>
          </w:tcPr>
          <w:p w:rsidR="00A672C2" w:rsidRPr="00F73E53" w:rsidRDefault="00A672C2" w:rsidP="00A672C2">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6</w:t>
            </w:r>
          </w:p>
        </w:tc>
        <w:tc>
          <w:tcPr>
            <w:tcW w:w="1417" w:type="dxa"/>
            <w:shd w:val="clear" w:color="auto" w:fill="auto"/>
            <w:vAlign w:val="center"/>
          </w:tcPr>
          <w:p w:rsidR="00A672C2" w:rsidRPr="00F73E53" w:rsidRDefault="00C45CE9" w:rsidP="00A672C2">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4</w:t>
            </w:r>
          </w:p>
        </w:tc>
      </w:tr>
      <w:tr w:rsidR="00A672C2" w:rsidRPr="000A1E9B" w:rsidTr="008E1E5E">
        <w:trPr>
          <w:trHeight w:val="145"/>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Bài 4</w:t>
            </w:r>
            <w:r w:rsidRPr="000A1E9B">
              <w:rPr>
                <w:rFonts w:ascii="Times New Roman" w:hAnsi="Times New Roman"/>
                <w:b/>
                <w:bCs/>
                <w:sz w:val="27"/>
                <w:szCs w:val="27"/>
              </w:rPr>
              <w:t>.</w:t>
            </w:r>
          </w:p>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 xml:space="preserve">Sự ra đời và phát triển của Hiệp hội các quốc gia Đông </w:t>
            </w:r>
            <w:r>
              <w:rPr>
                <w:rFonts w:ascii="Times New Roman" w:hAnsi="Times New Roman"/>
                <w:b/>
                <w:bCs/>
                <w:sz w:val="27"/>
                <w:szCs w:val="27"/>
              </w:rPr>
              <w:lastRenderedPageBreak/>
              <w:t>Nam Á (ASEAN)</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lastRenderedPageBreak/>
              <w:t>Nhận biết</w:t>
            </w:r>
          </w:p>
        </w:tc>
        <w:tc>
          <w:tcPr>
            <w:tcW w:w="2109" w:type="dxa"/>
            <w:shd w:val="clear" w:color="auto" w:fill="auto"/>
            <w:vAlign w:val="center"/>
          </w:tcPr>
          <w:p w:rsidR="00A672C2" w:rsidRPr="000A1E9B" w:rsidRDefault="005D7A2E" w:rsidP="005D7A2E">
            <w:pPr>
              <w:spacing w:before="20" w:after="20" w:line="360" w:lineRule="auto"/>
              <w:jc w:val="both"/>
              <w:rPr>
                <w:rFonts w:ascii="Times New Roman" w:hAnsi="Times New Roman"/>
                <w:sz w:val="27"/>
                <w:szCs w:val="27"/>
                <w:lang w:val="nl-NL"/>
              </w:rPr>
            </w:pPr>
            <w:r w:rsidRPr="005D7A2E">
              <w:rPr>
                <w:rFonts w:ascii="Times New Roman" w:hAnsi="Times New Roman"/>
                <w:sz w:val="27"/>
                <w:szCs w:val="27"/>
                <w:lang w:val="nl-NL"/>
              </w:rPr>
              <w:t>Trình bày đượ</w:t>
            </w:r>
            <w:r>
              <w:rPr>
                <w:rFonts w:ascii="Times New Roman" w:hAnsi="Times New Roman"/>
                <w:sz w:val="27"/>
                <w:szCs w:val="27"/>
                <w:lang w:val="nl-NL"/>
              </w:rPr>
              <w:t>c quá trình hình thành của ASEAN.</w:t>
            </w: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C10</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rPr>
            </w:pPr>
          </w:p>
        </w:tc>
        <w:tc>
          <w:tcPr>
            <w:tcW w:w="2410" w:type="dxa"/>
            <w:shd w:val="clear" w:color="auto" w:fill="auto"/>
            <w:vAlign w:val="center"/>
          </w:tcPr>
          <w:p w:rsidR="00A672C2" w:rsidRPr="000A1E9B" w:rsidRDefault="005D7A2E" w:rsidP="005D7A2E">
            <w:pPr>
              <w:spacing w:before="20" w:after="20" w:line="360" w:lineRule="auto"/>
              <w:jc w:val="both"/>
              <w:rPr>
                <w:rFonts w:ascii="Times New Roman" w:hAnsi="Times New Roman"/>
                <w:sz w:val="27"/>
                <w:szCs w:val="27"/>
              </w:rPr>
            </w:pPr>
            <w:r>
              <w:rPr>
                <w:rFonts w:ascii="Times New Roman" w:hAnsi="Times New Roman"/>
                <w:sz w:val="27"/>
                <w:szCs w:val="27"/>
              </w:rPr>
              <w:t>Trình bày được</w:t>
            </w:r>
            <w:r w:rsidRPr="005D7A2E">
              <w:rPr>
                <w:rFonts w:ascii="Times New Roman" w:hAnsi="Times New Roman"/>
                <w:sz w:val="27"/>
                <w:szCs w:val="27"/>
              </w:rPr>
              <w:t xml:space="preserve"> mục đích thành lập củ</w:t>
            </w:r>
            <w:r>
              <w:rPr>
                <w:rFonts w:ascii="Times New Roman" w:hAnsi="Times New Roman"/>
                <w:sz w:val="27"/>
                <w:szCs w:val="27"/>
              </w:rPr>
              <w:t>a ASEAN.</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rPr>
            </w:pPr>
            <w:r>
              <w:rPr>
                <w:rFonts w:ascii="Times New Roman" w:hAnsi="Times New Roman"/>
                <w:sz w:val="27"/>
                <w:szCs w:val="27"/>
              </w:rPr>
              <w:t>C11</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5D7A2E" w:rsidP="005D7A2E">
            <w:pPr>
              <w:spacing w:before="20" w:after="20" w:line="360" w:lineRule="auto"/>
              <w:jc w:val="both"/>
              <w:rPr>
                <w:rFonts w:ascii="Times New Roman" w:hAnsi="Times New Roman"/>
                <w:sz w:val="27"/>
                <w:szCs w:val="27"/>
                <w:lang w:val="nl-NL"/>
              </w:rPr>
            </w:pPr>
            <w:r w:rsidRPr="005D7A2E">
              <w:rPr>
                <w:rFonts w:ascii="Times New Roman" w:hAnsi="Times New Roman"/>
                <w:sz w:val="27"/>
                <w:szCs w:val="27"/>
              </w:rPr>
              <w:t xml:space="preserve">Phân tích được </w:t>
            </w:r>
            <w:r>
              <w:rPr>
                <w:rFonts w:ascii="Times New Roman" w:hAnsi="Times New Roman"/>
                <w:sz w:val="27"/>
                <w:szCs w:val="27"/>
              </w:rPr>
              <w:t>những nguyên tắc cơ bản của ASEAN</w:t>
            </w:r>
            <w:r w:rsidRPr="005D7A2E">
              <w:rPr>
                <w:rFonts w:ascii="Times New Roman" w:hAnsi="Times New Roman"/>
                <w:sz w:val="27"/>
                <w:szCs w:val="27"/>
              </w:rPr>
              <w:t>.</w:t>
            </w: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C12</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Bài 5. Cộng đồng ASEAN: Từ ý tưởng đến hiện thực</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A672C2" w:rsidRPr="000A1E9B" w:rsidRDefault="005D7A2E" w:rsidP="00A672C2">
            <w:pPr>
              <w:spacing w:before="20" w:after="20" w:line="360" w:lineRule="auto"/>
              <w:jc w:val="both"/>
              <w:rPr>
                <w:rFonts w:ascii="Times New Roman" w:hAnsi="Times New Roman"/>
                <w:sz w:val="27"/>
                <w:szCs w:val="27"/>
                <w:lang w:val="nl-NL"/>
              </w:rPr>
            </w:pPr>
            <w:r w:rsidRPr="005D7A2E">
              <w:rPr>
                <w:rFonts w:ascii="Times New Roman" w:hAnsi="Times New Roman"/>
                <w:sz w:val="27"/>
                <w:szCs w:val="27"/>
                <w:lang w:val="nl-NL"/>
              </w:rPr>
              <w:t>Trình bày đượ</w:t>
            </w:r>
            <w:r>
              <w:rPr>
                <w:rFonts w:ascii="Times New Roman" w:hAnsi="Times New Roman"/>
                <w:sz w:val="27"/>
                <w:szCs w:val="27"/>
                <w:lang w:val="nl-NL"/>
              </w:rPr>
              <w:t>c quá trình hình thành của ASEAN.</w:t>
            </w:r>
          </w:p>
        </w:tc>
        <w:tc>
          <w:tcPr>
            <w:tcW w:w="2410" w:type="dxa"/>
            <w:shd w:val="clear" w:color="auto" w:fill="auto"/>
            <w:vAlign w:val="center"/>
          </w:tcPr>
          <w:p w:rsidR="00A672C2" w:rsidRPr="003420B8"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C13</w:t>
            </w:r>
          </w:p>
        </w:tc>
        <w:tc>
          <w:tcPr>
            <w:tcW w:w="1417"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3420B8" w:rsidRDefault="005D7A2E" w:rsidP="00A672C2">
            <w:pPr>
              <w:spacing w:before="20" w:after="20" w:line="360" w:lineRule="auto"/>
              <w:jc w:val="both"/>
              <w:rPr>
                <w:rFonts w:ascii="Times New Roman" w:hAnsi="Times New Roman"/>
                <w:sz w:val="27"/>
                <w:szCs w:val="27"/>
                <w:lang w:val="nl-NL"/>
              </w:rPr>
            </w:pPr>
            <w:r>
              <w:rPr>
                <w:rFonts w:ascii="Times New Roman" w:hAnsi="Times New Roman"/>
                <w:sz w:val="27"/>
                <w:szCs w:val="27"/>
              </w:rPr>
              <w:t>Trình bày được</w:t>
            </w:r>
            <w:r w:rsidRPr="005D7A2E">
              <w:rPr>
                <w:rFonts w:ascii="Times New Roman" w:hAnsi="Times New Roman"/>
                <w:sz w:val="27"/>
                <w:szCs w:val="27"/>
              </w:rPr>
              <w:t xml:space="preserve"> mục đích thành lập củ</w:t>
            </w:r>
            <w:r>
              <w:rPr>
                <w:rFonts w:ascii="Times New Roman" w:hAnsi="Times New Roman"/>
                <w:sz w:val="27"/>
                <w:szCs w:val="27"/>
              </w:rPr>
              <w:t>a ASEAN.</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C14</w:t>
            </w:r>
          </w:p>
        </w:tc>
        <w:tc>
          <w:tcPr>
            <w:tcW w:w="1417" w:type="dxa"/>
            <w:shd w:val="clear" w:color="auto" w:fill="auto"/>
            <w:vAlign w:val="center"/>
          </w:tcPr>
          <w:p w:rsidR="00A672C2"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C2a</w:t>
            </w:r>
          </w:p>
        </w:tc>
      </w:tr>
      <w:tr w:rsidR="00A672C2" w:rsidRPr="000A1E9B" w:rsidTr="0044199B">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5D7A2E" w:rsidP="005D7A2E">
            <w:pPr>
              <w:spacing w:before="20" w:after="20" w:line="360" w:lineRule="auto"/>
              <w:jc w:val="both"/>
              <w:rPr>
                <w:rFonts w:ascii="Times New Roman" w:hAnsi="Times New Roman"/>
                <w:sz w:val="27"/>
                <w:szCs w:val="27"/>
                <w:lang w:val="nl-NL"/>
              </w:rPr>
            </w:pPr>
            <w:r w:rsidRPr="005D7A2E">
              <w:rPr>
                <w:rFonts w:ascii="Times New Roman" w:hAnsi="Times New Roman"/>
                <w:sz w:val="27"/>
                <w:szCs w:val="27"/>
                <w:lang w:val="nl-NL"/>
              </w:rPr>
              <w:t xml:space="preserve">Giải thích được phương thức ASEAN là cách tiếp cận riêng của ASEAN trong việc giải quyết các vấn đề của </w:t>
            </w:r>
            <w:r w:rsidRPr="005D7A2E">
              <w:rPr>
                <w:rFonts w:ascii="Times New Roman" w:hAnsi="Times New Roman"/>
                <w:sz w:val="27"/>
                <w:szCs w:val="27"/>
                <w:lang w:val="nl-NL"/>
              </w:rPr>
              <w:lastRenderedPageBreak/>
              <w:t>khu vực và duy trì quan hệ giữa các nước thành viên.</w:t>
            </w:r>
          </w:p>
        </w:tc>
        <w:tc>
          <w:tcPr>
            <w:tcW w:w="2410" w:type="dxa"/>
            <w:shd w:val="clear" w:color="auto" w:fill="auto"/>
          </w:tcPr>
          <w:p w:rsidR="00A672C2" w:rsidRPr="003420B8" w:rsidRDefault="0044199B" w:rsidP="0044199B">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lastRenderedPageBreak/>
              <w:t>Phân tích được nội dung ba trụ cột của Cộng đồng ASEAN.</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C15</w:t>
            </w:r>
          </w:p>
        </w:tc>
        <w:tc>
          <w:tcPr>
            <w:tcW w:w="1417" w:type="dxa"/>
            <w:shd w:val="clear" w:color="auto" w:fill="auto"/>
            <w:vAlign w:val="center"/>
          </w:tcPr>
          <w:p w:rsidR="00A672C2"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C2b, C2c, 2d</w:t>
            </w:r>
          </w:p>
        </w:tc>
      </w:tr>
      <w:tr w:rsidR="00A672C2" w:rsidRPr="000A1E9B" w:rsidTr="008E1E5E">
        <w:trPr>
          <w:trHeight w:val="803"/>
        </w:trPr>
        <w:tc>
          <w:tcPr>
            <w:tcW w:w="9634" w:type="dxa"/>
            <w:gridSpan w:val="5"/>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b/>
                <w:bCs/>
                <w:sz w:val="27"/>
                <w:szCs w:val="27"/>
              </w:rPr>
              <w:t>CHỦ ĐỀ 3: CÁCH MẠNG THÁNG TÁM NĂM 1945, CHIẾN TRANH GIẢI PHÓNG DÂN TỘC VÀ CHIẾN TRANH BẢO VỆ TỔ QUỐC TRONG LỊCH SỬ VIỆT NAM (TỪ THÁNG 8 NĂM 1945 ĐẾN NAY)</w:t>
            </w:r>
          </w:p>
        </w:tc>
        <w:tc>
          <w:tcPr>
            <w:tcW w:w="1276" w:type="dxa"/>
            <w:shd w:val="clear" w:color="auto" w:fill="auto"/>
            <w:vAlign w:val="center"/>
          </w:tcPr>
          <w:p w:rsidR="00A672C2" w:rsidRPr="00F73E53" w:rsidRDefault="00A672C2" w:rsidP="00A672C2">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9</w:t>
            </w:r>
          </w:p>
        </w:tc>
        <w:tc>
          <w:tcPr>
            <w:tcW w:w="1210" w:type="dxa"/>
            <w:shd w:val="clear" w:color="auto" w:fill="auto"/>
            <w:vAlign w:val="center"/>
          </w:tcPr>
          <w:p w:rsidR="00A672C2" w:rsidRPr="00F73E53" w:rsidRDefault="00A672C2" w:rsidP="00A672C2">
            <w:pPr>
              <w:spacing w:before="20" w:after="20" w:line="360" w:lineRule="auto"/>
              <w:jc w:val="center"/>
              <w:rPr>
                <w:rFonts w:ascii="Times New Roman" w:hAnsi="Times New Roman"/>
                <w:b/>
                <w:sz w:val="27"/>
                <w:szCs w:val="27"/>
                <w:lang w:val="nl-NL"/>
              </w:rPr>
            </w:pPr>
            <w:r w:rsidRPr="00F73E53">
              <w:rPr>
                <w:rFonts w:ascii="Times New Roman" w:hAnsi="Times New Roman"/>
                <w:b/>
                <w:sz w:val="27"/>
                <w:szCs w:val="27"/>
                <w:lang w:val="nl-NL"/>
              </w:rPr>
              <w:t>8</w:t>
            </w:r>
          </w:p>
        </w:tc>
        <w:tc>
          <w:tcPr>
            <w:tcW w:w="1200" w:type="dxa"/>
            <w:shd w:val="clear" w:color="auto" w:fill="auto"/>
            <w:vAlign w:val="center"/>
          </w:tcPr>
          <w:p w:rsidR="00A672C2" w:rsidRPr="00F73E53" w:rsidRDefault="00A672C2" w:rsidP="00A672C2">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9</w:t>
            </w:r>
          </w:p>
        </w:tc>
        <w:tc>
          <w:tcPr>
            <w:tcW w:w="1417" w:type="dxa"/>
            <w:shd w:val="clear" w:color="auto" w:fill="auto"/>
            <w:vAlign w:val="center"/>
          </w:tcPr>
          <w:p w:rsidR="00A672C2" w:rsidRPr="00F73E53" w:rsidRDefault="00A672C2" w:rsidP="00A672C2">
            <w:pPr>
              <w:spacing w:before="20" w:after="20" w:line="360" w:lineRule="auto"/>
              <w:jc w:val="center"/>
              <w:rPr>
                <w:rFonts w:ascii="Times New Roman" w:hAnsi="Times New Roman"/>
                <w:b/>
                <w:sz w:val="27"/>
                <w:szCs w:val="27"/>
                <w:lang w:val="nl-NL"/>
              </w:rPr>
            </w:pPr>
            <w:r w:rsidRPr="00F73E53">
              <w:rPr>
                <w:rFonts w:ascii="Times New Roman" w:hAnsi="Times New Roman"/>
                <w:b/>
                <w:sz w:val="27"/>
                <w:szCs w:val="27"/>
                <w:lang w:val="nl-NL"/>
              </w:rPr>
              <w:t>8</w:t>
            </w:r>
          </w:p>
        </w:tc>
      </w:tr>
      <w:tr w:rsidR="00A672C2" w:rsidRPr="000A1E9B" w:rsidTr="008E1E5E">
        <w:trPr>
          <w:trHeight w:val="145"/>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Bài 6</w:t>
            </w:r>
            <w:r w:rsidRPr="000A1E9B">
              <w:rPr>
                <w:rFonts w:ascii="Times New Roman" w:hAnsi="Times New Roman"/>
                <w:b/>
                <w:bCs/>
                <w:sz w:val="27"/>
                <w:szCs w:val="27"/>
              </w:rPr>
              <w:t xml:space="preserve">. </w:t>
            </w:r>
          </w:p>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Cách mạng tháng Tám năm 1945</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4B5AF2" w:rsidRPr="004B5AF2" w:rsidRDefault="004B5AF2" w:rsidP="004B5AF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Trình bày được nét khái quát về bối cảnh lịch sử, diễn biến chính của Cách mạng tháng Tám năm 1945.</w:t>
            </w:r>
          </w:p>
          <w:p w:rsidR="00A672C2" w:rsidRPr="000A1E9B" w:rsidRDefault="004B5AF2" w:rsidP="004B5AF2">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háng</w:t>
            </w: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C16</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0A1E9B" w:rsidRDefault="004B5AF2" w:rsidP="00A672C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 xml:space="preserve">Nêu được nguyên nhân thắng lợi của </w:t>
            </w:r>
            <w:r w:rsidRPr="004B5AF2">
              <w:rPr>
                <w:rFonts w:ascii="Times New Roman" w:hAnsi="Times New Roman"/>
                <w:sz w:val="27"/>
                <w:szCs w:val="27"/>
                <w:lang w:val="nl-NL"/>
              </w:rPr>
              <w:lastRenderedPageBreak/>
              <w:t>Cách mạ</w:t>
            </w:r>
            <w:r>
              <w:rPr>
                <w:rFonts w:ascii="Times New Roman" w:hAnsi="Times New Roman"/>
                <w:sz w:val="27"/>
                <w:szCs w:val="27"/>
                <w:lang w:val="nl-NL"/>
              </w:rPr>
              <w:t>ng tháng Tám năm 1945.</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C17</w:t>
            </w:r>
          </w:p>
        </w:tc>
        <w:tc>
          <w:tcPr>
            <w:tcW w:w="1417"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C3a</w:t>
            </w: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4B5AF2" w:rsidP="00A672C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Phân tích được vị trí, ý nghĩa lịch sử của Cách mạng tháng Tám năm 1945 trong tiến trình lịch sử Việt Nam.</w:t>
            </w: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20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C18</w:t>
            </w:r>
          </w:p>
        </w:tc>
        <w:tc>
          <w:tcPr>
            <w:tcW w:w="1417" w:type="dxa"/>
            <w:shd w:val="clear" w:color="auto" w:fill="auto"/>
            <w:vAlign w:val="center"/>
          </w:tcPr>
          <w:p w:rsidR="00A672C2" w:rsidRPr="000A1E9B" w:rsidRDefault="001E4BEA"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C3b, C3c</w:t>
            </w:r>
            <w:r>
              <w:rPr>
                <w:rFonts w:ascii="Times New Roman" w:hAnsi="Times New Roman"/>
                <w:sz w:val="27"/>
                <w:szCs w:val="27"/>
                <w:lang w:val="nl-NL"/>
              </w:rPr>
              <w:t>,</w:t>
            </w:r>
            <w:r w:rsidR="00A672C2">
              <w:rPr>
                <w:rFonts w:ascii="Times New Roman" w:hAnsi="Times New Roman"/>
                <w:sz w:val="27"/>
                <w:szCs w:val="27"/>
                <w:lang w:val="nl-NL"/>
              </w:rPr>
              <w:t xml:space="preserve"> C3d</w:t>
            </w:r>
          </w:p>
        </w:tc>
      </w:tr>
      <w:tr w:rsidR="00A672C2" w:rsidRPr="000A1E9B" w:rsidTr="008E1E5E">
        <w:trPr>
          <w:trHeight w:val="145"/>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Bài 7. Cuộc kháng chiến chống thực dân Pháp (1945 - 1954)</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A672C2" w:rsidRPr="000A1E9B" w:rsidRDefault="004B5AF2" w:rsidP="00A672C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Trình bày được nét khái quát về bối cảnh lịch sử, diễn biến chính của cuộc kháng chiến chống thực dân Pháp.</w:t>
            </w:r>
          </w:p>
        </w:tc>
        <w:tc>
          <w:tcPr>
            <w:tcW w:w="2410" w:type="dxa"/>
            <w:shd w:val="clear" w:color="auto" w:fill="auto"/>
            <w:vAlign w:val="center"/>
          </w:tcPr>
          <w:p w:rsidR="00A672C2" w:rsidRPr="003420B8"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C19</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4B5AF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3420B8" w:rsidRDefault="004B5AF2" w:rsidP="004B5AF2">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Trình bày</w:t>
            </w:r>
            <w:r w:rsidRPr="004B5AF2">
              <w:rPr>
                <w:rFonts w:ascii="Times New Roman" w:hAnsi="Times New Roman"/>
                <w:sz w:val="27"/>
                <w:szCs w:val="27"/>
                <w:lang w:val="nl-NL"/>
              </w:rPr>
              <w:t xml:space="preserve"> được nguyên nhân thắng </w:t>
            </w:r>
            <w:r w:rsidRPr="004B5AF2">
              <w:rPr>
                <w:rFonts w:ascii="Times New Roman" w:hAnsi="Times New Roman"/>
                <w:sz w:val="27"/>
                <w:szCs w:val="27"/>
                <w:lang w:val="nl-NL"/>
              </w:rPr>
              <w:lastRenderedPageBreak/>
              <w:t>lợi của cuộc kháng chiến chống thự</w:t>
            </w:r>
            <w:r>
              <w:rPr>
                <w:rFonts w:ascii="Times New Roman" w:hAnsi="Times New Roman"/>
                <w:sz w:val="27"/>
                <w:szCs w:val="27"/>
                <w:lang w:val="nl-NL"/>
              </w:rPr>
              <w:t>c dân Pháp.</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253161"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C20</w:t>
            </w:r>
          </w:p>
        </w:tc>
        <w:tc>
          <w:tcPr>
            <w:tcW w:w="1417" w:type="dxa"/>
            <w:shd w:val="clear" w:color="auto" w:fill="auto"/>
            <w:vAlign w:val="center"/>
          </w:tcPr>
          <w:p w:rsidR="00A672C2" w:rsidRPr="000A1E9B" w:rsidRDefault="00253161"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C4a, C4b, C4c, C4d</w:t>
            </w: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3420B8" w:rsidRDefault="004B5AF2" w:rsidP="00A672C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Phân tích được vị trí, ý nghĩa lịch sử của cuộc kháng chiến chống thực dân Pháp trong tiến trình lịch sử Việt Nam.</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C21</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val="restart"/>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r>
              <w:rPr>
                <w:rFonts w:ascii="Times New Roman" w:hAnsi="Times New Roman"/>
                <w:b/>
                <w:bCs/>
                <w:sz w:val="27"/>
                <w:szCs w:val="27"/>
              </w:rPr>
              <w:t>Bài 8. Cuộc kháng chiến chống Mỹ, cứu nước (1954 - 1975)</w:t>
            </w: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A672C2" w:rsidRPr="000A1E9B" w:rsidRDefault="004B5AF2" w:rsidP="00A672C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Trình bày được nét khái quát về bối cảnh lịch sử, các giai đoạn phát triển chính của cuộc kháng chiến chống Mỹ, cứu nước.</w:t>
            </w:r>
          </w:p>
        </w:tc>
        <w:tc>
          <w:tcPr>
            <w:tcW w:w="2410" w:type="dxa"/>
            <w:shd w:val="clear" w:color="auto" w:fill="auto"/>
            <w:vAlign w:val="center"/>
          </w:tcPr>
          <w:p w:rsidR="00A672C2" w:rsidRPr="003420B8" w:rsidRDefault="00A672C2" w:rsidP="00A672C2">
            <w:pPr>
              <w:spacing w:before="20" w:after="20" w:line="360" w:lineRule="auto"/>
              <w:jc w:val="both"/>
              <w:rPr>
                <w:rFonts w:ascii="Times New Roman" w:hAnsi="Times New Roman"/>
                <w:sz w:val="27"/>
                <w:szCs w:val="27"/>
                <w:lang w:val="nl-NL"/>
              </w:rPr>
            </w:pP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C22</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3420B8" w:rsidRDefault="004B5AF2" w:rsidP="004B5AF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Nêu được nguyên nhân thắng lợi của cuộc kháng chiến chống Mỹ, cứu nướ</w:t>
            </w:r>
            <w:r>
              <w:rPr>
                <w:rFonts w:ascii="Times New Roman" w:hAnsi="Times New Roman"/>
                <w:sz w:val="27"/>
                <w:szCs w:val="27"/>
                <w:lang w:val="nl-NL"/>
              </w:rPr>
              <w:t>c.</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C23</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r w:rsidR="00A672C2" w:rsidRPr="000A1E9B" w:rsidTr="008E1E5E">
        <w:trPr>
          <w:trHeight w:val="145"/>
        </w:trPr>
        <w:tc>
          <w:tcPr>
            <w:tcW w:w="1493" w:type="dxa"/>
            <w:vMerge/>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A672C2" w:rsidRPr="000A1E9B" w:rsidRDefault="00A672C2" w:rsidP="00A672C2">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2410" w:type="dxa"/>
            <w:shd w:val="clear" w:color="auto" w:fill="auto"/>
            <w:vAlign w:val="center"/>
          </w:tcPr>
          <w:p w:rsidR="00A672C2" w:rsidRPr="003420B8" w:rsidRDefault="004B5AF2" w:rsidP="004B5AF2">
            <w:pPr>
              <w:spacing w:before="20" w:after="20" w:line="360" w:lineRule="auto"/>
              <w:jc w:val="both"/>
              <w:rPr>
                <w:rFonts w:ascii="Times New Roman" w:hAnsi="Times New Roman"/>
                <w:sz w:val="27"/>
                <w:szCs w:val="27"/>
                <w:lang w:val="nl-NL"/>
              </w:rPr>
            </w:pPr>
            <w:r w:rsidRPr="004B5AF2">
              <w:rPr>
                <w:rFonts w:ascii="Times New Roman" w:hAnsi="Times New Roman"/>
                <w:sz w:val="27"/>
                <w:szCs w:val="27"/>
                <w:lang w:val="nl-NL"/>
              </w:rPr>
              <w:t>Trân trọng, tự hào về truyền thống bất khuất củ</w:t>
            </w:r>
            <w:r>
              <w:rPr>
                <w:rFonts w:ascii="Times New Roman" w:hAnsi="Times New Roman"/>
                <w:sz w:val="27"/>
                <w:szCs w:val="27"/>
                <w:lang w:val="nl-NL"/>
              </w:rPr>
              <w:t xml:space="preserve">a cha ông </w:t>
            </w:r>
            <w:r w:rsidRPr="004B5AF2">
              <w:rPr>
                <w:rFonts w:ascii="Times New Roman" w:hAnsi="Times New Roman"/>
                <w:sz w:val="27"/>
                <w:szCs w:val="27"/>
                <w:lang w:val="nl-NL"/>
              </w:rPr>
              <w:t>trong cuộc kháng chiến chống Mỹ, cứu nước, tham gia vào công tác đền ơn đáp nghĩa ở địa phương.</w:t>
            </w:r>
          </w:p>
        </w:tc>
        <w:tc>
          <w:tcPr>
            <w:tcW w:w="2126" w:type="dxa"/>
            <w:shd w:val="clear" w:color="auto" w:fill="auto"/>
            <w:vAlign w:val="center"/>
          </w:tcPr>
          <w:p w:rsidR="00A672C2" w:rsidRPr="000A1E9B" w:rsidRDefault="00A672C2" w:rsidP="00A672C2">
            <w:pPr>
              <w:spacing w:before="20" w:after="20" w:line="360" w:lineRule="auto"/>
              <w:jc w:val="both"/>
              <w:rPr>
                <w:rFonts w:ascii="Times New Roman" w:hAnsi="Times New Roman"/>
                <w:sz w:val="27"/>
                <w:szCs w:val="27"/>
                <w:lang w:val="nl-NL"/>
              </w:rPr>
            </w:pPr>
          </w:p>
        </w:tc>
        <w:tc>
          <w:tcPr>
            <w:tcW w:w="1276"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c>
          <w:tcPr>
            <w:tcW w:w="1200" w:type="dxa"/>
            <w:shd w:val="clear" w:color="auto" w:fill="auto"/>
            <w:vAlign w:val="center"/>
          </w:tcPr>
          <w:p w:rsidR="00A672C2" w:rsidRDefault="00A672C2" w:rsidP="00A672C2">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C24</w:t>
            </w:r>
          </w:p>
        </w:tc>
        <w:tc>
          <w:tcPr>
            <w:tcW w:w="1417" w:type="dxa"/>
            <w:shd w:val="clear" w:color="auto" w:fill="auto"/>
            <w:vAlign w:val="center"/>
          </w:tcPr>
          <w:p w:rsidR="00A672C2" w:rsidRPr="000A1E9B" w:rsidRDefault="00A672C2" w:rsidP="00A672C2">
            <w:pPr>
              <w:spacing w:before="20" w:after="20" w:line="360" w:lineRule="auto"/>
              <w:jc w:val="center"/>
              <w:rPr>
                <w:rFonts w:ascii="Times New Roman" w:hAnsi="Times New Roman"/>
                <w:sz w:val="27"/>
                <w:szCs w:val="27"/>
                <w:lang w:val="nl-NL"/>
              </w:rPr>
            </w:pPr>
          </w:p>
        </w:tc>
      </w:tr>
    </w:tbl>
    <w:p w:rsidR="00E84B30" w:rsidRPr="00FD3165" w:rsidRDefault="00E84B30">
      <w:pPr>
        <w:rPr>
          <w:rFonts w:ascii="Times New Roman" w:hAnsi="Times New Roman" w:cs="Times New Roman"/>
        </w:rPr>
      </w:pPr>
    </w:p>
    <w:sectPr w:rsidR="00E84B30" w:rsidRPr="00FD3165" w:rsidSect="00FF2A25">
      <w:headerReference w:type="default" r:id="rId9"/>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94" w:rsidRDefault="00D94094" w:rsidP="00DC3E98">
      <w:pPr>
        <w:spacing w:after="0" w:line="240" w:lineRule="auto"/>
      </w:pPr>
      <w:r>
        <w:separator/>
      </w:r>
    </w:p>
  </w:endnote>
  <w:endnote w:type="continuationSeparator" w:id="0">
    <w:p w:rsidR="00D94094" w:rsidRDefault="00D94094"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94" w:rsidRDefault="00D94094" w:rsidP="00DC3E98">
      <w:pPr>
        <w:spacing w:after="0" w:line="240" w:lineRule="auto"/>
      </w:pPr>
      <w:r>
        <w:separator/>
      </w:r>
    </w:p>
  </w:footnote>
  <w:footnote w:type="continuationSeparator" w:id="0">
    <w:p w:rsidR="00D94094" w:rsidRDefault="00D94094" w:rsidP="00DC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CB" w:rsidRPr="007A0FA4" w:rsidRDefault="005A7ACB" w:rsidP="00FD3165">
    <w:pPr>
      <w:pStyle w:val="Header"/>
      <w:jc w:val="center"/>
      <w:rPr>
        <w:rFonts w:ascii="Times New Roman" w:hAnsi="Times New Roman" w:cs="Times New Roman"/>
        <w:color w:val="00B050"/>
        <w:sz w:val="27"/>
        <w:szCs w:val="27"/>
        <w:lang w:val="vi-VN"/>
      </w:rPr>
    </w:pPr>
    <w:r w:rsidRPr="00FD3165">
      <w:rPr>
        <w:rFonts w:ascii="Times New Roman" w:hAnsi="Times New Roman" w:cs="Times New Roman"/>
        <w:color w:val="00B050"/>
        <w:sz w:val="27"/>
        <w:szCs w:val="27"/>
      </w:rPr>
      <w:t xml:space="preserve">Đề thi Giữa học kì 1 – </w:t>
    </w:r>
    <w:r>
      <w:rPr>
        <w:rFonts w:ascii="Times New Roman" w:hAnsi="Times New Roman" w:cs="Times New Roman"/>
        <w:color w:val="00B050"/>
        <w:sz w:val="27"/>
        <w:szCs w:val="27"/>
      </w:rPr>
      <w:t xml:space="preserve">Lịch sử </w:t>
    </w:r>
    <w:r w:rsidRPr="00FD3165">
      <w:rPr>
        <w:rFonts w:ascii="Times New Roman" w:hAnsi="Times New Roman" w:cs="Times New Roman"/>
        <w:color w:val="00B050"/>
        <w:sz w:val="27"/>
        <w:szCs w:val="27"/>
        <w:lang w:val="vi-VN"/>
      </w:rPr>
      <w:t>12 (</w:t>
    </w:r>
    <w:r>
      <w:rPr>
        <w:rFonts w:ascii="Times New Roman" w:hAnsi="Times New Roman" w:cs="Times New Roman"/>
        <w:color w:val="00B050"/>
        <w:sz w:val="27"/>
        <w:szCs w:val="27"/>
      </w:rPr>
      <w:t>Chân trời sáng tạo</w:t>
    </w:r>
    <w:r w:rsidRPr="00FD3165">
      <w:rPr>
        <w:rFonts w:ascii="Times New Roman" w:hAnsi="Times New Roman" w:cs="Times New Roman"/>
        <w:color w:val="00B050"/>
        <w:sz w:val="27"/>
        <w:szCs w:val="27"/>
        <w:lang w:val="vi-VN"/>
      </w:rPr>
      <w:t>)</w:t>
    </w:r>
  </w:p>
  <w:p w:rsidR="005A7ACB" w:rsidRPr="007A0FA4" w:rsidRDefault="005A7ACB" w:rsidP="00FD3165">
    <w:pPr>
      <w:pStyle w:val="Header"/>
      <w:jc w:val="center"/>
      <w:rPr>
        <w:rFonts w:ascii="Times New Roman" w:hAnsi="Times New Roman" w:cs="Times New Roman"/>
        <w:color w:val="00B050"/>
        <w:sz w:val="27"/>
        <w:szCs w:val="27"/>
      </w:rPr>
    </w:pPr>
    <w:r w:rsidRPr="007A0FA4">
      <w:rPr>
        <w:rFonts w:ascii="Times New Roman" w:hAnsi="Times New Roman" w:cs="Times New Roman"/>
        <w:color w:val="00B050"/>
        <w:sz w:val="27"/>
        <w:szCs w:val="27"/>
      </w:rPr>
      <w:t>-------------------------------</w:t>
    </w:r>
  </w:p>
  <w:p w:rsidR="005A7ACB" w:rsidRPr="007A0FA4" w:rsidRDefault="005A7ACB" w:rsidP="00FD3165">
    <w:pPr>
      <w:pStyle w:val="Header"/>
      <w:jc w:val="center"/>
      <w:rPr>
        <w:rFonts w:ascii="Times New Roman" w:hAnsi="Times New Roman" w:cs="Times New Roman"/>
        <w:color w:val="FF0000"/>
        <w:sz w:val="27"/>
        <w:szCs w:val="27"/>
      </w:rPr>
    </w:pPr>
    <w:r w:rsidRPr="007A0FA4">
      <w:rPr>
        <w:rFonts w:ascii="Times New Roman" w:hAnsi="Times New Roman" w:cs="Times New Roman"/>
        <w:color w:val="FF0000"/>
        <w:sz w:val="27"/>
        <w:szCs w:val="27"/>
      </w:rPr>
      <w:t>Kenhgiaovien.com – Zalo: 0386 168 725</w:t>
    </w:r>
  </w:p>
  <w:p w:rsidR="005A7ACB" w:rsidRDefault="005A7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CB" w:rsidRDefault="005A7ACB"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Đề thi Giữa học kì 1 – Lịch sử 12 (Chân trời sáng tạo)</w:t>
    </w:r>
  </w:p>
  <w:p w:rsidR="005A7ACB" w:rsidRDefault="005A7ACB"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rsidR="005A7ACB" w:rsidRDefault="005A7ACB"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rsidR="005A7ACB" w:rsidRDefault="005A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30A02"/>
    <w:multiLevelType w:val="hybridMultilevel"/>
    <w:tmpl w:val="12942680"/>
    <w:lvl w:ilvl="0" w:tplc="26C6DE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oNotDisplayPageBoundaries/>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8"/>
    <w:rsid w:val="00024534"/>
    <w:rsid w:val="00045835"/>
    <w:rsid w:val="000465B6"/>
    <w:rsid w:val="00051F32"/>
    <w:rsid w:val="0005400F"/>
    <w:rsid w:val="00090A8F"/>
    <w:rsid w:val="000A0B0A"/>
    <w:rsid w:val="000A1E9B"/>
    <w:rsid w:val="000D65D1"/>
    <w:rsid w:val="000E03E5"/>
    <w:rsid w:val="00111B33"/>
    <w:rsid w:val="00122FC2"/>
    <w:rsid w:val="00134041"/>
    <w:rsid w:val="001461D1"/>
    <w:rsid w:val="00147E2C"/>
    <w:rsid w:val="00182AEE"/>
    <w:rsid w:val="00197B0F"/>
    <w:rsid w:val="001A25E0"/>
    <w:rsid w:val="001A6A99"/>
    <w:rsid w:val="001B6701"/>
    <w:rsid w:val="001D27B2"/>
    <w:rsid w:val="001E4BEA"/>
    <w:rsid w:val="00201A1C"/>
    <w:rsid w:val="00236EBE"/>
    <w:rsid w:val="00253161"/>
    <w:rsid w:val="00297B94"/>
    <w:rsid w:val="002A3EE0"/>
    <w:rsid w:val="002A4C02"/>
    <w:rsid w:val="002B2BC9"/>
    <w:rsid w:val="002C4804"/>
    <w:rsid w:val="002D2D16"/>
    <w:rsid w:val="002E151A"/>
    <w:rsid w:val="00307966"/>
    <w:rsid w:val="00314CF4"/>
    <w:rsid w:val="00317674"/>
    <w:rsid w:val="003218B3"/>
    <w:rsid w:val="003341F6"/>
    <w:rsid w:val="003420B8"/>
    <w:rsid w:val="00346E18"/>
    <w:rsid w:val="003472F2"/>
    <w:rsid w:val="003640E1"/>
    <w:rsid w:val="003643C3"/>
    <w:rsid w:val="003717EF"/>
    <w:rsid w:val="00373BCF"/>
    <w:rsid w:val="003A6381"/>
    <w:rsid w:val="003B2F6E"/>
    <w:rsid w:val="003F48B8"/>
    <w:rsid w:val="004271C2"/>
    <w:rsid w:val="00437444"/>
    <w:rsid w:val="0044199B"/>
    <w:rsid w:val="00443D46"/>
    <w:rsid w:val="00470DA1"/>
    <w:rsid w:val="0049030A"/>
    <w:rsid w:val="00490C26"/>
    <w:rsid w:val="004A703F"/>
    <w:rsid w:val="004B5AF2"/>
    <w:rsid w:val="004E6DFD"/>
    <w:rsid w:val="004E70EF"/>
    <w:rsid w:val="005248B6"/>
    <w:rsid w:val="0054144F"/>
    <w:rsid w:val="00551C41"/>
    <w:rsid w:val="00552177"/>
    <w:rsid w:val="005622FE"/>
    <w:rsid w:val="00577A81"/>
    <w:rsid w:val="005A2AF0"/>
    <w:rsid w:val="005A7ACB"/>
    <w:rsid w:val="005D7A2E"/>
    <w:rsid w:val="00603243"/>
    <w:rsid w:val="00616FC5"/>
    <w:rsid w:val="006234FF"/>
    <w:rsid w:val="00630FFE"/>
    <w:rsid w:val="0067109A"/>
    <w:rsid w:val="006743D0"/>
    <w:rsid w:val="006C3DD6"/>
    <w:rsid w:val="006D7C9E"/>
    <w:rsid w:val="006E5510"/>
    <w:rsid w:val="00715676"/>
    <w:rsid w:val="00751532"/>
    <w:rsid w:val="00752B07"/>
    <w:rsid w:val="0076396F"/>
    <w:rsid w:val="00766250"/>
    <w:rsid w:val="00772437"/>
    <w:rsid w:val="0077655F"/>
    <w:rsid w:val="007C6688"/>
    <w:rsid w:val="007E1F07"/>
    <w:rsid w:val="007E299F"/>
    <w:rsid w:val="007E2EE1"/>
    <w:rsid w:val="00801D2C"/>
    <w:rsid w:val="0081094B"/>
    <w:rsid w:val="00863100"/>
    <w:rsid w:val="008810DD"/>
    <w:rsid w:val="00882952"/>
    <w:rsid w:val="008C02C8"/>
    <w:rsid w:val="008D1B9A"/>
    <w:rsid w:val="008E08B5"/>
    <w:rsid w:val="008E137F"/>
    <w:rsid w:val="008E1E5E"/>
    <w:rsid w:val="008E76FE"/>
    <w:rsid w:val="009071C2"/>
    <w:rsid w:val="00920FBB"/>
    <w:rsid w:val="00926B92"/>
    <w:rsid w:val="009276DF"/>
    <w:rsid w:val="00932A6C"/>
    <w:rsid w:val="00937A29"/>
    <w:rsid w:val="009457B5"/>
    <w:rsid w:val="00965892"/>
    <w:rsid w:val="00973347"/>
    <w:rsid w:val="00975CCF"/>
    <w:rsid w:val="009857FA"/>
    <w:rsid w:val="009A4585"/>
    <w:rsid w:val="009E383D"/>
    <w:rsid w:val="009F4AEE"/>
    <w:rsid w:val="009F79BB"/>
    <w:rsid w:val="00A221D0"/>
    <w:rsid w:val="00A24B3A"/>
    <w:rsid w:val="00A369C9"/>
    <w:rsid w:val="00A5645F"/>
    <w:rsid w:val="00A672C2"/>
    <w:rsid w:val="00AA0418"/>
    <w:rsid w:val="00AA0481"/>
    <w:rsid w:val="00AD434B"/>
    <w:rsid w:val="00B41705"/>
    <w:rsid w:val="00B42EE8"/>
    <w:rsid w:val="00B55DA0"/>
    <w:rsid w:val="00B56AF0"/>
    <w:rsid w:val="00B60D89"/>
    <w:rsid w:val="00B85074"/>
    <w:rsid w:val="00BB0CC2"/>
    <w:rsid w:val="00BD5699"/>
    <w:rsid w:val="00BE3637"/>
    <w:rsid w:val="00C038B9"/>
    <w:rsid w:val="00C059E4"/>
    <w:rsid w:val="00C16F37"/>
    <w:rsid w:val="00C22EE2"/>
    <w:rsid w:val="00C44FDE"/>
    <w:rsid w:val="00C45CE9"/>
    <w:rsid w:val="00C6457F"/>
    <w:rsid w:val="00C66363"/>
    <w:rsid w:val="00C71B74"/>
    <w:rsid w:val="00C72726"/>
    <w:rsid w:val="00C84CF7"/>
    <w:rsid w:val="00C90369"/>
    <w:rsid w:val="00D35957"/>
    <w:rsid w:val="00D445D0"/>
    <w:rsid w:val="00D76C7F"/>
    <w:rsid w:val="00D94094"/>
    <w:rsid w:val="00DA1278"/>
    <w:rsid w:val="00DC3E98"/>
    <w:rsid w:val="00DF6BF3"/>
    <w:rsid w:val="00E03A45"/>
    <w:rsid w:val="00E078D6"/>
    <w:rsid w:val="00E766F6"/>
    <w:rsid w:val="00E82EB4"/>
    <w:rsid w:val="00E84B30"/>
    <w:rsid w:val="00EA31FB"/>
    <w:rsid w:val="00EB28C2"/>
    <w:rsid w:val="00ED1AD6"/>
    <w:rsid w:val="00F205C7"/>
    <w:rsid w:val="00F46D04"/>
    <w:rsid w:val="00F73E53"/>
    <w:rsid w:val="00F9379B"/>
    <w:rsid w:val="00F961B4"/>
    <w:rsid w:val="00FC0777"/>
    <w:rsid w:val="00FC303C"/>
    <w:rsid w:val="00FD042D"/>
    <w:rsid w:val="00FD3165"/>
    <w:rsid w:val="00FD3A76"/>
    <w:rsid w:val="00FE02C9"/>
    <w:rsid w:val="00FE2529"/>
    <w:rsid w:val="00FE6569"/>
    <w:rsid w:val="00FE6B1A"/>
    <w:rsid w:val="00FF2A25"/>
    <w:rsid w:val="00FF31C7"/>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51A0"/>
  <w15:chartTrackingRefBased/>
  <w15:docId w15:val="{A8EAD75A-B16C-472E-9AF9-40667E6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1C7"/>
    <w:rPr>
      <w:rFonts w:asciiTheme="minorHAnsi" w:hAnsiTheme="minorHAnsi"/>
      <w:kern w:val="2"/>
      <w:sz w:val="22"/>
      <w14:ligatures w14:val="standardContextual"/>
    </w:rPr>
  </w:style>
  <w:style w:type="paragraph" w:styleId="Heading2">
    <w:name w:val="heading 2"/>
    <w:basedOn w:val="Normal"/>
    <w:next w:val="Normal"/>
    <w:link w:val="Heading2Char"/>
    <w:uiPriority w:val="9"/>
    <w:unhideWhenUsed/>
    <w:qFormat/>
    <w:rsid w:val="00FD3165"/>
    <w:pPr>
      <w:keepNext/>
      <w:keepLines/>
      <w:spacing w:before="40" w:after="0" w:line="240" w:lineRule="auto"/>
      <w:outlineLvl w:val="1"/>
    </w:pPr>
    <w:rPr>
      <w:rFonts w:asciiTheme="majorHAnsi" w:eastAsiaTheme="majorEastAsia" w:hAnsiTheme="majorHAnsi" w:cstheme="majorBidi"/>
      <w:color w:val="2E74B5" w:themeColor="accent1" w:themeShade="BF"/>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 w:type="character" w:customStyle="1" w:styleId="Heading2Char">
    <w:name w:val="Heading 2 Char"/>
    <w:basedOn w:val="DefaultParagraphFont"/>
    <w:link w:val="Heading2"/>
    <w:uiPriority w:val="9"/>
    <w:rsid w:val="00FD3165"/>
    <w:rPr>
      <w:rFonts w:asciiTheme="majorHAnsi" w:eastAsiaTheme="majorEastAsia" w:hAnsiTheme="majorHAnsi" w:cstheme="majorBidi"/>
      <w:color w:val="2E74B5" w:themeColor="accent1" w:themeShade="BF"/>
      <w:szCs w:val="26"/>
    </w:rPr>
  </w:style>
  <w:style w:type="table" w:styleId="TableGrid">
    <w:name w:val="Table Grid"/>
    <w:basedOn w:val="TableNormal"/>
    <w:uiPriority w:val="59"/>
    <w:qFormat/>
    <w:rsid w:val="00FD3165"/>
    <w:pPr>
      <w:spacing w:after="0" w:line="240" w:lineRule="auto"/>
    </w:pPr>
    <w:rPr>
      <w:rFonts w:eastAsia="Calibri"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FD3165"/>
    <w:pPr>
      <w:ind w:left="720"/>
      <w:contextualSpacing/>
    </w:pPr>
  </w:style>
  <w:style w:type="character" w:customStyle="1" w:styleId="ListParagraphChar">
    <w:name w:val="List Paragraph Char"/>
    <w:aliases w:val="List Paragraph_FS Char"/>
    <w:link w:val="ListParagraph"/>
    <w:uiPriority w:val="34"/>
    <w:qFormat/>
    <w:locked/>
    <w:rsid w:val="00FD3165"/>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173">
      <w:bodyDiv w:val="1"/>
      <w:marLeft w:val="0"/>
      <w:marRight w:val="0"/>
      <w:marTop w:val="0"/>
      <w:marBottom w:val="0"/>
      <w:divBdr>
        <w:top w:val="none" w:sz="0" w:space="0" w:color="auto"/>
        <w:left w:val="none" w:sz="0" w:space="0" w:color="auto"/>
        <w:bottom w:val="none" w:sz="0" w:space="0" w:color="auto"/>
        <w:right w:val="none" w:sz="0" w:space="0" w:color="auto"/>
      </w:divBdr>
      <w:divsChild>
        <w:div w:id="621694685">
          <w:marLeft w:val="0"/>
          <w:marRight w:val="0"/>
          <w:marTop w:val="0"/>
          <w:marBottom w:val="0"/>
          <w:divBdr>
            <w:top w:val="none" w:sz="0" w:space="0" w:color="auto"/>
            <w:left w:val="none" w:sz="0" w:space="0" w:color="auto"/>
            <w:bottom w:val="none" w:sz="0" w:space="0" w:color="auto"/>
            <w:right w:val="none" w:sz="0" w:space="0" w:color="auto"/>
          </w:divBdr>
        </w:div>
        <w:div w:id="947732946">
          <w:marLeft w:val="0"/>
          <w:marRight w:val="0"/>
          <w:marTop w:val="0"/>
          <w:marBottom w:val="0"/>
          <w:divBdr>
            <w:top w:val="none" w:sz="0" w:space="0" w:color="auto"/>
            <w:left w:val="none" w:sz="0" w:space="0" w:color="auto"/>
            <w:bottom w:val="none" w:sz="0" w:space="0" w:color="auto"/>
            <w:right w:val="none" w:sz="0" w:space="0" w:color="auto"/>
          </w:divBdr>
        </w:div>
      </w:divsChild>
    </w:div>
    <w:div w:id="456723965">
      <w:bodyDiv w:val="1"/>
      <w:marLeft w:val="0"/>
      <w:marRight w:val="0"/>
      <w:marTop w:val="0"/>
      <w:marBottom w:val="0"/>
      <w:divBdr>
        <w:top w:val="none" w:sz="0" w:space="0" w:color="auto"/>
        <w:left w:val="none" w:sz="0" w:space="0" w:color="auto"/>
        <w:bottom w:val="none" w:sz="0" w:space="0" w:color="auto"/>
        <w:right w:val="none" w:sz="0" w:space="0" w:color="auto"/>
      </w:divBdr>
    </w:div>
    <w:div w:id="1775586662">
      <w:bodyDiv w:val="1"/>
      <w:marLeft w:val="0"/>
      <w:marRight w:val="0"/>
      <w:marTop w:val="0"/>
      <w:marBottom w:val="0"/>
      <w:divBdr>
        <w:top w:val="none" w:sz="0" w:space="0" w:color="auto"/>
        <w:left w:val="none" w:sz="0" w:space="0" w:color="auto"/>
        <w:bottom w:val="none" w:sz="0" w:space="0" w:color="auto"/>
        <w:right w:val="none" w:sz="0" w:space="0" w:color="auto"/>
      </w:divBdr>
    </w:div>
    <w:div w:id="18171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B4B7-C963-489A-A01A-EDD0EE1B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23</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174</cp:revision>
  <dcterms:created xsi:type="dcterms:W3CDTF">2024-06-12T08:31:00Z</dcterms:created>
  <dcterms:modified xsi:type="dcterms:W3CDTF">2024-06-18T15:54:00Z</dcterms:modified>
</cp:coreProperties>
</file>