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15059" w14:textId="77777777" w:rsidR="008749DE" w:rsidRPr="00907CA2" w:rsidRDefault="00500536" w:rsidP="00907CA2">
      <w:pPr>
        <w:pStyle w:val="Heading1"/>
        <w:spacing w:before="0"/>
        <w:jc w:val="center"/>
        <w:rPr>
          <w:rFonts w:ascii="Times New Roman" w:eastAsia="Times New Roman" w:hAnsi="Times New Roman" w:cs="Times New Roman"/>
          <w:b/>
          <w:color w:val="1F3864"/>
          <w:sz w:val="28"/>
          <w:szCs w:val="28"/>
        </w:rPr>
      </w:pPr>
      <w:r w:rsidRPr="00907CA2">
        <w:rPr>
          <w:rFonts w:ascii="Times New Roman" w:eastAsia="Times New Roman" w:hAnsi="Times New Roman" w:cs="Times New Roman"/>
          <w:b/>
          <w:sz w:val="28"/>
          <w:szCs w:val="28"/>
        </w:rPr>
        <w:t>BÀI 1: DNA VÀ CƠ CHẾ TÁI BẢN DNA</w:t>
      </w:r>
    </w:p>
    <w:p w14:paraId="16790647"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b/>
          <w:sz w:val="28"/>
          <w:szCs w:val="28"/>
        </w:rPr>
        <w:t xml:space="preserve">Câu 1: </w:t>
      </w:r>
      <w:r w:rsidRPr="00907CA2">
        <w:rPr>
          <w:rFonts w:ascii="Times New Roman" w:eastAsia="Times New Roman" w:hAnsi="Times New Roman" w:cs="Times New Roman"/>
          <w:sz w:val="28"/>
          <w:szCs w:val="28"/>
        </w:rPr>
        <w:t xml:space="preserve">Một gene phân mảnh ở sinh vật nhân thực có chiều dài 0,51μm. Hiệu số giữa nucleotide loại C với một loại </w:t>
      </w:r>
      <w:r w:rsidRPr="00907CA2">
        <w:rPr>
          <w:rFonts w:ascii="Times New Roman" w:eastAsia="Times New Roman" w:hAnsi="Times New Roman" w:cs="Times New Roman"/>
          <w:sz w:val="28"/>
          <w:szCs w:val="28"/>
        </w:rPr>
        <w:t>nucleotide khác là 20%. Mỗi nhận định sau đây là Đúng hay Sai về gene trên?</w:t>
      </w:r>
    </w:p>
    <w:p w14:paraId="3BF2A065"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sz w:val="28"/>
          <w:szCs w:val="28"/>
        </w:rPr>
        <w:t xml:space="preserve">a. </w:t>
      </w:r>
      <w:r w:rsidRPr="00907CA2">
        <w:rPr>
          <w:rFonts w:ascii="Times New Roman" w:eastAsia="Times New Roman" w:hAnsi="Times New Roman" w:cs="Times New Roman"/>
          <w:sz w:val="28"/>
          <w:szCs w:val="28"/>
        </w:rPr>
        <w:t>Gene được tái bản theo nguyên tắc bổ sung: A liên kết với U, G liên kết với C.</w:t>
      </w:r>
    </w:p>
    <w:p w14:paraId="66000AEC"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color w:val="FF0000"/>
          <w:sz w:val="28"/>
          <w:szCs w:val="28"/>
        </w:rPr>
        <w:t>b</w:t>
      </w:r>
      <w:r w:rsidRPr="00907CA2">
        <w:rPr>
          <w:rFonts w:ascii="Times New Roman" w:eastAsia="Times New Roman" w:hAnsi="Times New Roman" w:cs="Times New Roman"/>
          <w:sz w:val="28"/>
          <w:szCs w:val="28"/>
        </w:rPr>
        <w:t xml:space="preserve">. </w:t>
      </w:r>
      <w:r w:rsidRPr="00907CA2">
        <w:rPr>
          <w:rFonts w:ascii="Times New Roman" w:eastAsia="Times New Roman" w:hAnsi="Times New Roman" w:cs="Times New Roman"/>
          <w:sz w:val="28"/>
          <w:szCs w:val="28"/>
        </w:rPr>
        <w:t>Gene có 3000 nucleotide.</w:t>
      </w:r>
    </w:p>
    <w:p w14:paraId="2AAFDD79"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sz w:val="28"/>
          <w:szCs w:val="28"/>
        </w:rPr>
        <w:t xml:space="preserve">c. </w:t>
      </w:r>
      <w:r w:rsidRPr="00907CA2">
        <w:rPr>
          <w:rFonts w:ascii="Times New Roman" w:eastAsia="Times New Roman" w:hAnsi="Times New Roman" w:cs="Times New Roman"/>
          <w:sz w:val="28"/>
          <w:szCs w:val="28"/>
        </w:rPr>
        <w:t>Tổng số liên kết hóa trị giữa các nucleotide trong gene là 2999.</w:t>
      </w:r>
    </w:p>
    <w:p w14:paraId="37D0275A"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color w:val="FF0000"/>
          <w:sz w:val="28"/>
          <w:szCs w:val="28"/>
        </w:rPr>
        <w:t>d.</w:t>
      </w:r>
      <w:r w:rsidRPr="00907CA2">
        <w:rPr>
          <w:rFonts w:ascii="Times New Roman" w:eastAsia="Times New Roman" w:hAnsi="Times New Roman" w:cs="Times New Roman"/>
          <w:sz w:val="28"/>
          <w:szCs w:val="28"/>
        </w:rPr>
        <w:t xml:space="preserve"> </w:t>
      </w:r>
      <w:r w:rsidRPr="00907CA2">
        <w:rPr>
          <w:rFonts w:ascii="Times New Roman" w:eastAsia="Times New Roman" w:hAnsi="Times New Roman" w:cs="Times New Roman"/>
          <w:sz w:val="28"/>
          <w:szCs w:val="28"/>
        </w:rPr>
        <w:t>Khi gene tái bản ba lần liên tiếp, tổng số nucleotide loại G môi trường cung cấp là 7350.</w:t>
      </w:r>
    </w:p>
    <w:p w14:paraId="2076ED82"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b/>
          <w:sz w:val="28"/>
          <w:szCs w:val="28"/>
        </w:rPr>
        <w:t xml:space="preserve">Câu 2: </w:t>
      </w:r>
      <w:r w:rsidRPr="00907CA2">
        <w:rPr>
          <w:rFonts w:ascii="Times New Roman" w:eastAsia="Times New Roman" w:hAnsi="Times New Roman" w:cs="Times New Roman"/>
          <w:sz w:val="28"/>
          <w:szCs w:val="28"/>
        </w:rPr>
        <w:t xml:space="preserve">Năm 1952, Alfred Hershey và Martha Chase đã dùng </w:t>
      </w:r>
      <w:r w:rsidRPr="00907CA2">
        <w:rPr>
          <w:rFonts w:ascii="Times New Roman" w:eastAsia="Times New Roman" w:hAnsi="Times New Roman" w:cs="Times New Roman"/>
          <w:sz w:val="28"/>
          <w:szCs w:val="28"/>
          <w:vertAlign w:val="superscript"/>
        </w:rPr>
        <w:t>32</w:t>
      </w:r>
      <w:r w:rsidRPr="00907CA2">
        <w:rPr>
          <w:rFonts w:ascii="Times New Roman" w:eastAsia="Times New Roman" w:hAnsi="Times New Roman" w:cs="Times New Roman"/>
          <w:sz w:val="28"/>
          <w:szCs w:val="28"/>
        </w:rPr>
        <w:t xml:space="preserve">P để đánh dấu DNA của một nhóm phage T2 và dùng </w:t>
      </w:r>
      <w:r w:rsidRPr="00907CA2">
        <w:rPr>
          <w:rFonts w:ascii="Times New Roman" w:eastAsia="Times New Roman" w:hAnsi="Times New Roman" w:cs="Times New Roman"/>
          <w:sz w:val="28"/>
          <w:szCs w:val="28"/>
          <w:vertAlign w:val="superscript"/>
        </w:rPr>
        <w:t>35</w:t>
      </w:r>
      <w:r w:rsidRPr="00907CA2">
        <w:rPr>
          <w:rFonts w:ascii="Times New Roman" w:eastAsia="Times New Roman" w:hAnsi="Times New Roman" w:cs="Times New Roman"/>
          <w:sz w:val="28"/>
          <w:szCs w:val="28"/>
        </w:rPr>
        <w:t xml:space="preserve">S để đánh dấu protein của một nhóm phage T2 khác. Sau đó, họ dùng hai nhóm phage này cho nhiễm riêng rẽ vào </w:t>
      </w:r>
      <w:r w:rsidRPr="00907CA2">
        <w:rPr>
          <w:rFonts w:ascii="Times New Roman" w:eastAsia="Times New Roman" w:hAnsi="Times New Roman" w:cs="Times New Roman"/>
          <w:i/>
          <w:sz w:val="28"/>
          <w:szCs w:val="28"/>
        </w:rPr>
        <w:t xml:space="preserve">E.coli </w:t>
      </w:r>
      <w:r w:rsidRPr="00907CA2">
        <w:rPr>
          <w:rFonts w:ascii="Times New Roman" w:eastAsia="Times New Roman" w:hAnsi="Times New Roman" w:cs="Times New Roman"/>
          <w:sz w:val="28"/>
          <w:szCs w:val="28"/>
        </w:rPr>
        <w:t xml:space="preserve">với số lượng lớn virus. Sau một thời gian gây nhiễm thích hợp, họ dùng lực khuấy tách vỏ virus còn bám bên ngoài ra khỏi tế bào vi khuẩn. Sử </w:t>
      </w:r>
      <w:r w:rsidRPr="00907CA2">
        <w:rPr>
          <w:rFonts w:ascii="Times New Roman" w:eastAsia="Times New Roman" w:hAnsi="Times New Roman" w:cs="Times New Roman"/>
          <w:sz w:val="28"/>
          <w:szCs w:val="28"/>
        </w:rPr>
        <w:t xml:space="preserve">dụng phương pháp ly tâm để tách riêng vỏ virus với tế bào vi khuẩn rồi phân tích phóng xạ. Với nhóm phage đánh dấu bằng </w:t>
      </w:r>
      <w:r w:rsidRPr="00907CA2">
        <w:rPr>
          <w:rFonts w:ascii="Times New Roman" w:eastAsia="Times New Roman" w:hAnsi="Times New Roman" w:cs="Times New Roman"/>
          <w:sz w:val="28"/>
          <w:szCs w:val="28"/>
          <w:vertAlign w:val="superscript"/>
        </w:rPr>
        <w:t>32</w:t>
      </w:r>
      <w:r w:rsidRPr="00907CA2">
        <w:rPr>
          <w:rFonts w:ascii="Times New Roman" w:eastAsia="Times New Roman" w:hAnsi="Times New Roman" w:cs="Times New Roman"/>
          <w:sz w:val="28"/>
          <w:szCs w:val="28"/>
        </w:rPr>
        <w:t xml:space="preserve">P, trong tế bào vi khuẩn có chứa chất phóng xạ chứng tỏ DNA của phage đã vào trong vi khuẩn. Với nhóm phage đánh dấu bằng </w:t>
      </w:r>
      <w:r w:rsidRPr="00907CA2">
        <w:rPr>
          <w:rFonts w:ascii="Times New Roman" w:eastAsia="Times New Roman" w:hAnsi="Times New Roman" w:cs="Times New Roman"/>
          <w:sz w:val="28"/>
          <w:szCs w:val="28"/>
          <w:vertAlign w:val="superscript"/>
        </w:rPr>
        <w:t>35</w:t>
      </w:r>
      <w:r w:rsidRPr="00907CA2">
        <w:rPr>
          <w:rFonts w:ascii="Times New Roman" w:eastAsia="Times New Roman" w:hAnsi="Times New Roman" w:cs="Times New Roman"/>
          <w:sz w:val="28"/>
          <w:szCs w:val="28"/>
        </w:rPr>
        <w:t>S, chất ph</w:t>
      </w:r>
      <w:r w:rsidRPr="00907CA2">
        <w:rPr>
          <w:rFonts w:ascii="Times New Roman" w:eastAsia="Times New Roman" w:hAnsi="Times New Roman" w:cs="Times New Roman"/>
          <w:sz w:val="28"/>
          <w:szCs w:val="28"/>
        </w:rPr>
        <w:t>óng xạ nằm trong phần vỏ virus bỏ lại.</w:t>
      </w:r>
    </w:p>
    <w:p w14:paraId="0D825F4F" w14:textId="77777777" w:rsidR="008749DE" w:rsidRPr="00907CA2" w:rsidRDefault="00500536" w:rsidP="00907CA2">
      <w:pPr>
        <w:jc w:val="center"/>
        <w:rPr>
          <w:rFonts w:ascii="Times New Roman" w:eastAsia="Times New Roman" w:hAnsi="Times New Roman" w:cs="Times New Roman"/>
          <w:sz w:val="28"/>
          <w:szCs w:val="28"/>
        </w:rPr>
      </w:pPr>
      <w:r w:rsidRPr="00907CA2">
        <w:rPr>
          <w:rFonts w:ascii="Times New Roman" w:eastAsia="Times New Roman" w:hAnsi="Times New Roman" w:cs="Times New Roman"/>
          <w:noProof/>
          <w:sz w:val="28"/>
          <w:szCs w:val="28"/>
          <w:lang w:eastAsia="vi-VN"/>
        </w:rPr>
        <w:lastRenderedPageBreak/>
        <w:drawing>
          <wp:inline distT="114300" distB="114300" distL="114300" distR="114300" wp14:anchorId="10A3D81A" wp14:editId="78A611D1">
            <wp:extent cx="4709325" cy="26711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09325" cy="2671121"/>
                    </a:xfrm>
                    <a:prstGeom prst="rect">
                      <a:avLst/>
                    </a:prstGeom>
                    <a:ln/>
                  </pic:spPr>
                </pic:pic>
              </a:graphicData>
            </a:graphic>
          </wp:inline>
        </w:drawing>
      </w:r>
    </w:p>
    <w:p w14:paraId="5D8F0D53"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sz w:val="28"/>
          <w:szCs w:val="28"/>
        </w:rPr>
        <w:t>Mỗi nhận định sau đây là Đúng hay Sai về thí nghiệm trên?</w:t>
      </w:r>
    </w:p>
    <w:p w14:paraId="53FF08C3"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sz w:val="28"/>
          <w:szCs w:val="28"/>
        </w:rPr>
        <w:t xml:space="preserve">a. </w:t>
      </w:r>
      <w:r w:rsidRPr="00907CA2">
        <w:rPr>
          <w:rFonts w:ascii="Times New Roman" w:eastAsia="Times New Roman" w:hAnsi="Times New Roman" w:cs="Times New Roman"/>
          <w:sz w:val="28"/>
          <w:szCs w:val="28"/>
        </w:rPr>
        <w:t>Avery và Chase đã sử dụng kĩ thuật đánh dấu phóng xạ để tiến hành thí nghiệm.</w:t>
      </w:r>
    </w:p>
    <w:p w14:paraId="79FFF1FC"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color w:val="FF0000"/>
          <w:sz w:val="28"/>
          <w:szCs w:val="28"/>
        </w:rPr>
        <w:t>b.</w:t>
      </w:r>
      <w:r w:rsidRPr="00907CA2">
        <w:rPr>
          <w:rFonts w:ascii="Times New Roman" w:eastAsia="Times New Roman" w:hAnsi="Times New Roman" w:cs="Times New Roman"/>
          <w:sz w:val="28"/>
          <w:szCs w:val="28"/>
        </w:rPr>
        <w:t xml:space="preserve"> </w:t>
      </w:r>
      <w:r w:rsidRPr="00907CA2">
        <w:rPr>
          <w:rFonts w:ascii="Times New Roman" w:eastAsia="Times New Roman" w:hAnsi="Times New Roman" w:cs="Times New Roman"/>
          <w:sz w:val="28"/>
          <w:szCs w:val="28"/>
        </w:rPr>
        <w:t>Kết quả thí nghiệm cho thấy protein vỏ của phage không xâm nhập tế bào vi</w:t>
      </w:r>
      <w:r w:rsidRPr="00907CA2">
        <w:rPr>
          <w:rFonts w:ascii="Times New Roman" w:eastAsia="Times New Roman" w:hAnsi="Times New Roman" w:cs="Times New Roman"/>
          <w:sz w:val="28"/>
          <w:szCs w:val="28"/>
        </w:rPr>
        <w:t xml:space="preserve"> khuẩn mà chỉ có DNA của phage được nạp vào.</w:t>
      </w:r>
    </w:p>
    <w:p w14:paraId="6AF345E2" w14:textId="77777777" w:rsidR="008749DE" w:rsidRPr="00907CA2" w:rsidRDefault="00500536" w:rsidP="00907CA2">
      <w:pPr>
        <w:pStyle w:val="BodyText"/>
        <w:rPr>
          <w:sz w:val="28"/>
          <w:szCs w:val="28"/>
        </w:rPr>
      </w:pPr>
      <w:r w:rsidRPr="00907CA2">
        <w:rPr>
          <w:sz w:val="28"/>
          <w:szCs w:val="28"/>
        </w:rPr>
        <w:t xml:space="preserve">c. </w:t>
      </w:r>
      <w:r w:rsidRPr="00907CA2">
        <w:rPr>
          <w:sz w:val="28"/>
          <w:szCs w:val="28"/>
        </w:rPr>
        <w:t>Thí nghiệm dựa trên cơ sở lưu huỳnh không tìm thấy trong protein nhưng lại có trong cấu trúc DNA; ngược lại phospho chỉ hiện diện trong protein mà không có mặt trong DNA.</w:t>
      </w:r>
    </w:p>
    <w:p w14:paraId="11CCDA54" w14:textId="77777777" w:rsidR="008749DE" w:rsidRPr="00907CA2" w:rsidRDefault="00500536" w:rsidP="00907CA2">
      <w:pPr>
        <w:pStyle w:val="BodyText"/>
        <w:rPr>
          <w:sz w:val="28"/>
          <w:szCs w:val="28"/>
        </w:rPr>
      </w:pPr>
      <w:r w:rsidRPr="00907CA2">
        <w:rPr>
          <w:color w:val="FF0000"/>
          <w:sz w:val="28"/>
          <w:szCs w:val="28"/>
        </w:rPr>
        <w:t xml:space="preserve">d. </w:t>
      </w:r>
      <w:r w:rsidRPr="00907CA2">
        <w:rPr>
          <w:sz w:val="28"/>
          <w:szCs w:val="28"/>
        </w:rPr>
        <w:t>Thí nghiệm của Alfred Hershey và M</w:t>
      </w:r>
      <w:r w:rsidRPr="00907CA2">
        <w:rPr>
          <w:sz w:val="28"/>
          <w:szCs w:val="28"/>
        </w:rPr>
        <w:t xml:space="preserve">artha Chase T2 đã chứng minh được DNA chính là vật chất di truyền, từ đó chấm cuộc tranh luận về vật chất di truyền là DNA và protein vào thời điểm lúc bấy giờ. </w:t>
      </w:r>
    </w:p>
    <w:p w14:paraId="171895EF" w14:textId="76C74F72"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b/>
          <w:sz w:val="28"/>
          <w:szCs w:val="28"/>
        </w:rPr>
        <w:t xml:space="preserve">Câu </w:t>
      </w:r>
      <w:r w:rsidR="00ED6B9A" w:rsidRPr="00907CA2">
        <w:rPr>
          <w:rFonts w:ascii="Times New Roman" w:eastAsia="Times New Roman" w:hAnsi="Times New Roman" w:cs="Times New Roman"/>
          <w:b/>
          <w:sz w:val="28"/>
          <w:szCs w:val="28"/>
        </w:rPr>
        <w:t>3</w:t>
      </w:r>
      <w:r w:rsidRPr="00907CA2">
        <w:rPr>
          <w:rFonts w:ascii="Times New Roman" w:eastAsia="Times New Roman" w:hAnsi="Times New Roman" w:cs="Times New Roman"/>
          <w:b/>
          <w:sz w:val="28"/>
          <w:szCs w:val="28"/>
        </w:rPr>
        <w:t xml:space="preserve">: </w:t>
      </w:r>
      <w:r w:rsidRPr="00907CA2">
        <w:rPr>
          <w:rFonts w:ascii="Times New Roman" w:eastAsia="Times New Roman" w:hAnsi="Times New Roman" w:cs="Times New Roman"/>
          <w:sz w:val="28"/>
          <w:szCs w:val="28"/>
        </w:rPr>
        <w:t xml:space="preserve">Một nhóm nghiên cứu thực hiện thí nghiệm để kiểm chứng mô hình tái bản DNA ở vùng nhân của tế bào nhân sơ. Họ đã nuôi một số vi khuẩn </w:t>
      </w:r>
      <w:r w:rsidRPr="00907CA2">
        <w:rPr>
          <w:rFonts w:ascii="Times New Roman" w:eastAsia="Times New Roman" w:hAnsi="Times New Roman" w:cs="Times New Roman"/>
          <w:i/>
          <w:sz w:val="28"/>
          <w:szCs w:val="28"/>
        </w:rPr>
        <w:t xml:space="preserve">E.coli </w:t>
      </w:r>
      <w:r w:rsidRPr="00907CA2">
        <w:rPr>
          <w:rFonts w:ascii="Times New Roman" w:eastAsia="Times New Roman" w:hAnsi="Times New Roman" w:cs="Times New Roman"/>
          <w:sz w:val="28"/>
          <w:szCs w:val="28"/>
        </w:rPr>
        <w:t>trong môi trường chỉ có nitrogen đồng vị nặng (</w:t>
      </w:r>
      <w:r w:rsidRPr="00907CA2">
        <w:rPr>
          <w:rFonts w:ascii="Times New Roman" w:eastAsia="Times New Roman" w:hAnsi="Times New Roman" w:cs="Times New Roman"/>
          <w:sz w:val="28"/>
          <w:szCs w:val="28"/>
          <w:vertAlign w:val="superscript"/>
        </w:rPr>
        <w:t>15</w:t>
      </w:r>
      <w:r w:rsidRPr="00907CA2">
        <w:rPr>
          <w:rFonts w:ascii="Times New Roman" w:eastAsia="Times New Roman" w:hAnsi="Times New Roman" w:cs="Times New Roman"/>
          <w:sz w:val="28"/>
          <w:szCs w:val="28"/>
        </w:rPr>
        <w:t>N). Sau đó, họ chuyển vi khuẩn sang nuôi tiếp năm thế hệ ở môi trư</w:t>
      </w:r>
      <w:r w:rsidRPr="00907CA2">
        <w:rPr>
          <w:rFonts w:ascii="Times New Roman" w:eastAsia="Times New Roman" w:hAnsi="Times New Roman" w:cs="Times New Roman"/>
          <w:sz w:val="28"/>
          <w:szCs w:val="28"/>
        </w:rPr>
        <w:t>ờng chỉ có nitrogen chỉ có nitrogen đồng vị nhẹ (</w:t>
      </w:r>
      <w:r w:rsidRPr="00907CA2">
        <w:rPr>
          <w:rFonts w:ascii="Times New Roman" w:eastAsia="Times New Roman" w:hAnsi="Times New Roman" w:cs="Times New Roman"/>
          <w:sz w:val="28"/>
          <w:szCs w:val="28"/>
          <w:vertAlign w:val="superscript"/>
        </w:rPr>
        <w:t>14</w:t>
      </w:r>
      <w:r w:rsidRPr="00907CA2">
        <w:rPr>
          <w:rFonts w:ascii="Times New Roman" w:eastAsia="Times New Roman" w:hAnsi="Times New Roman" w:cs="Times New Roman"/>
          <w:sz w:val="28"/>
          <w:szCs w:val="28"/>
        </w:rPr>
        <w:t xml:space="preserve">N). Biết số lần tái bản của các vi khuẩn </w:t>
      </w:r>
      <w:r w:rsidRPr="00907CA2">
        <w:rPr>
          <w:rFonts w:ascii="Times New Roman" w:eastAsia="Times New Roman" w:hAnsi="Times New Roman" w:cs="Times New Roman"/>
          <w:i/>
          <w:sz w:val="28"/>
          <w:szCs w:val="28"/>
        </w:rPr>
        <w:t xml:space="preserve">E.coli </w:t>
      </w:r>
      <w:r w:rsidRPr="00907CA2">
        <w:rPr>
          <w:rFonts w:ascii="Times New Roman" w:eastAsia="Times New Roman" w:hAnsi="Times New Roman" w:cs="Times New Roman"/>
          <w:sz w:val="28"/>
          <w:szCs w:val="28"/>
        </w:rPr>
        <w:t xml:space="preserve">trong các ống nghiệm là như nhau. Tách DNA sau mỗi thế hệ thu được kết quả như hình dưới đây. Cho biết X là vị trí của DNA chứa cả hai </w:t>
      </w:r>
      <w:r w:rsidRPr="00907CA2">
        <w:rPr>
          <w:rFonts w:ascii="Times New Roman" w:eastAsia="Times New Roman" w:hAnsi="Times New Roman" w:cs="Times New Roman"/>
          <w:sz w:val="28"/>
          <w:szCs w:val="28"/>
        </w:rPr>
        <w:lastRenderedPageBreak/>
        <w:t xml:space="preserve">mạch </w:t>
      </w:r>
      <w:r w:rsidRPr="00907CA2">
        <w:rPr>
          <w:rFonts w:ascii="Times New Roman" w:eastAsia="Times New Roman" w:hAnsi="Times New Roman" w:cs="Times New Roman"/>
          <w:sz w:val="28"/>
          <w:szCs w:val="28"/>
          <w:vertAlign w:val="superscript"/>
        </w:rPr>
        <w:t>15</w:t>
      </w:r>
      <w:r w:rsidRPr="00907CA2">
        <w:rPr>
          <w:rFonts w:ascii="Times New Roman" w:eastAsia="Times New Roman" w:hAnsi="Times New Roman" w:cs="Times New Roman"/>
          <w:sz w:val="28"/>
          <w:szCs w:val="28"/>
        </w:rPr>
        <w:t xml:space="preserve">N; Y là vị trí </w:t>
      </w:r>
      <w:r w:rsidRPr="00907CA2">
        <w:rPr>
          <w:rFonts w:ascii="Times New Roman" w:eastAsia="Times New Roman" w:hAnsi="Times New Roman" w:cs="Times New Roman"/>
          <w:sz w:val="28"/>
          <w:szCs w:val="28"/>
        </w:rPr>
        <w:t xml:space="preserve">của DNA chứa cả mạch </w:t>
      </w:r>
      <w:r w:rsidRPr="00907CA2">
        <w:rPr>
          <w:rFonts w:ascii="Times New Roman" w:eastAsia="Times New Roman" w:hAnsi="Times New Roman" w:cs="Times New Roman"/>
          <w:sz w:val="28"/>
          <w:szCs w:val="28"/>
          <w:vertAlign w:val="superscript"/>
        </w:rPr>
        <w:t>14</w:t>
      </w:r>
      <w:r w:rsidRPr="00907CA2">
        <w:rPr>
          <w:rFonts w:ascii="Times New Roman" w:eastAsia="Times New Roman" w:hAnsi="Times New Roman" w:cs="Times New Roman"/>
          <w:sz w:val="28"/>
          <w:szCs w:val="28"/>
        </w:rPr>
        <w:t xml:space="preserve">N và mạch </w:t>
      </w:r>
      <w:r w:rsidRPr="00907CA2">
        <w:rPr>
          <w:rFonts w:ascii="Times New Roman" w:eastAsia="Times New Roman" w:hAnsi="Times New Roman" w:cs="Times New Roman"/>
          <w:sz w:val="28"/>
          <w:szCs w:val="28"/>
          <w:vertAlign w:val="superscript"/>
        </w:rPr>
        <w:t>15</w:t>
      </w:r>
      <w:r w:rsidRPr="00907CA2">
        <w:rPr>
          <w:rFonts w:ascii="Times New Roman" w:eastAsia="Times New Roman" w:hAnsi="Times New Roman" w:cs="Times New Roman"/>
          <w:sz w:val="28"/>
          <w:szCs w:val="28"/>
        </w:rPr>
        <w:t xml:space="preserve">N; X là vị trí của DNA chứa cả hai mạch </w:t>
      </w:r>
      <w:r w:rsidRPr="00907CA2">
        <w:rPr>
          <w:rFonts w:ascii="Times New Roman" w:eastAsia="Times New Roman" w:hAnsi="Times New Roman" w:cs="Times New Roman"/>
          <w:sz w:val="28"/>
          <w:szCs w:val="28"/>
          <w:vertAlign w:val="superscript"/>
        </w:rPr>
        <w:t>14</w:t>
      </w:r>
      <w:r w:rsidRPr="00907CA2">
        <w:rPr>
          <w:rFonts w:ascii="Times New Roman" w:eastAsia="Times New Roman" w:hAnsi="Times New Roman" w:cs="Times New Roman"/>
          <w:sz w:val="28"/>
          <w:szCs w:val="28"/>
        </w:rPr>
        <w:t>N.</w:t>
      </w:r>
    </w:p>
    <w:p w14:paraId="253CA587" w14:textId="745207B6" w:rsidR="008749DE" w:rsidRPr="00907CA2" w:rsidRDefault="004A2596" w:rsidP="00907CA2">
      <w:pPr>
        <w:jc w:val="center"/>
        <w:rPr>
          <w:rFonts w:ascii="Times New Roman" w:eastAsia="Times New Roman" w:hAnsi="Times New Roman" w:cs="Times New Roman"/>
          <w:sz w:val="28"/>
          <w:szCs w:val="28"/>
        </w:rPr>
      </w:pPr>
      <w:r w:rsidRPr="00907CA2">
        <w:rPr>
          <w:rFonts w:ascii="Times New Roman" w:eastAsia="Times New Roman" w:hAnsi="Times New Roman" w:cs="Times New Roman"/>
          <w:noProof/>
          <w:sz w:val="28"/>
          <w:szCs w:val="28"/>
          <w:lang w:eastAsia="vi-VN"/>
        </w:rPr>
        <w:drawing>
          <wp:inline distT="0" distB="0" distL="0" distR="0" wp14:anchorId="09FED49F" wp14:editId="367D88C3">
            <wp:extent cx="4462489" cy="2354580"/>
            <wp:effectExtent l="0" t="0" r="0" b="7620"/>
            <wp:docPr id="1584826237" name="Picture 1" descr="A diagram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26237" name="Picture 1" descr="A diagram of a test tube&#10;&#10;Description automatically generated"/>
                    <pic:cNvPicPr/>
                  </pic:nvPicPr>
                  <pic:blipFill>
                    <a:blip r:embed="rId8"/>
                    <a:stretch>
                      <a:fillRect/>
                    </a:stretch>
                  </pic:blipFill>
                  <pic:spPr>
                    <a:xfrm>
                      <a:off x="0" y="0"/>
                      <a:ext cx="4469071" cy="2358053"/>
                    </a:xfrm>
                    <a:prstGeom prst="rect">
                      <a:avLst/>
                    </a:prstGeom>
                  </pic:spPr>
                </pic:pic>
              </a:graphicData>
            </a:graphic>
          </wp:inline>
        </w:drawing>
      </w:r>
    </w:p>
    <w:p w14:paraId="22A6FAA0"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sz w:val="28"/>
          <w:szCs w:val="28"/>
        </w:rPr>
        <w:t>Mỗi nhận định sau đây là Đúng hay Sai về thí nghiệm này?</w:t>
      </w:r>
    </w:p>
    <w:p w14:paraId="7AE99C38"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color w:val="FF0000"/>
          <w:sz w:val="28"/>
          <w:szCs w:val="28"/>
        </w:rPr>
        <w:t>a.</w:t>
      </w:r>
      <w:r w:rsidRPr="00907CA2">
        <w:rPr>
          <w:rFonts w:ascii="Times New Roman" w:eastAsia="Times New Roman" w:hAnsi="Times New Roman" w:cs="Times New Roman"/>
          <w:sz w:val="28"/>
          <w:szCs w:val="28"/>
        </w:rPr>
        <w:t xml:space="preserve"> </w:t>
      </w:r>
      <w:r w:rsidRPr="00907CA2">
        <w:rPr>
          <w:rFonts w:ascii="Times New Roman" w:eastAsia="Times New Roman" w:hAnsi="Times New Roman" w:cs="Times New Roman"/>
          <w:sz w:val="28"/>
          <w:szCs w:val="28"/>
        </w:rPr>
        <w:t>Thí nghiệm trên đã kiểm chứng quá trình tái bản DNA theo nguyên tắc bán bảo toàn.</w:t>
      </w:r>
    </w:p>
    <w:p w14:paraId="6F1B1736" w14:textId="2668575E"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color w:val="FF0000"/>
          <w:sz w:val="28"/>
          <w:szCs w:val="28"/>
        </w:rPr>
        <w:t>b.</w:t>
      </w:r>
      <w:r w:rsidRPr="00907CA2">
        <w:rPr>
          <w:rFonts w:ascii="Times New Roman" w:eastAsia="Times New Roman" w:hAnsi="Times New Roman" w:cs="Times New Roman"/>
          <w:sz w:val="28"/>
          <w:szCs w:val="28"/>
        </w:rPr>
        <w:t xml:space="preserve"> </w:t>
      </w:r>
      <w:r w:rsidRPr="00907CA2">
        <w:rPr>
          <w:rFonts w:ascii="Times New Roman" w:eastAsia="Times New Roman" w:hAnsi="Times New Roman" w:cs="Times New Roman"/>
          <w:sz w:val="28"/>
          <w:szCs w:val="28"/>
        </w:rPr>
        <w:t xml:space="preserve">Nếu một vi khuẩn </w:t>
      </w:r>
      <w:r w:rsidRPr="00907CA2">
        <w:rPr>
          <w:rFonts w:ascii="Times New Roman" w:eastAsia="Times New Roman" w:hAnsi="Times New Roman" w:cs="Times New Roman"/>
          <w:i/>
          <w:sz w:val="28"/>
          <w:szCs w:val="28"/>
        </w:rPr>
        <w:t>E.coli</w:t>
      </w:r>
      <w:r w:rsidRPr="00907CA2">
        <w:rPr>
          <w:rFonts w:ascii="Times New Roman" w:eastAsia="Times New Roman" w:hAnsi="Times New Roman" w:cs="Times New Roman"/>
          <w:sz w:val="28"/>
          <w:szCs w:val="28"/>
        </w:rPr>
        <w:t xml:space="preserve"> được </w:t>
      </w:r>
      <w:r w:rsidRPr="00907CA2">
        <w:rPr>
          <w:rFonts w:ascii="Times New Roman" w:eastAsia="Times New Roman" w:hAnsi="Times New Roman" w:cs="Times New Roman"/>
          <w:sz w:val="28"/>
          <w:szCs w:val="28"/>
        </w:rPr>
        <w:t>nuôi với các điều kiện thí n</w:t>
      </w:r>
      <w:r w:rsidRPr="00907CA2">
        <w:rPr>
          <w:rFonts w:ascii="Times New Roman" w:eastAsia="Times New Roman" w:hAnsi="Times New Roman" w:cs="Times New Roman"/>
          <w:sz w:val="28"/>
          <w:szCs w:val="28"/>
        </w:rPr>
        <w:t xml:space="preserve">ghiệm như trên thì luôn có hai mạch DNA chứa </w:t>
      </w:r>
      <w:r w:rsidRPr="00907CA2">
        <w:rPr>
          <w:rFonts w:ascii="Times New Roman" w:eastAsia="Times New Roman" w:hAnsi="Times New Roman" w:cs="Times New Roman"/>
          <w:sz w:val="28"/>
          <w:szCs w:val="28"/>
          <w:vertAlign w:val="superscript"/>
        </w:rPr>
        <w:t>15</w:t>
      </w:r>
      <w:r w:rsidRPr="00907CA2">
        <w:rPr>
          <w:rFonts w:ascii="Times New Roman" w:eastAsia="Times New Roman" w:hAnsi="Times New Roman" w:cs="Times New Roman"/>
          <w:sz w:val="28"/>
          <w:szCs w:val="28"/>
        </w:rPr>
        <w:t>N ở mỗi thế hệ.</w:t>
      </w:r>
    </w:p>
    <w:p w14:paraId="7D567105" w14:textId="77777777" w:rsidR="008749DE" w:rsidRPr="00907CA2" w:rsidRDefault="00500536" w:rsidP="00907CA2">
      <w:pPr>
        <w:rPr>
          <w:rFonts w:ascii="Times New Roman" w:eastAsia="Times New Roman" w:hAnsi="Times New Roman" w:cs="Times New Roman"/>
          <w:sz w:val="28"/>
          <w:szCs w:val="28"/>
        </w:rPr>
      </w:pPr>
      <w:r w:rsidRPr="00907CA2">
        <w:rPr>
          <w:rFonts w:ascii="Times New Roman" w:eastAsia="Times New Roman" w:hAnsi="Times New Roman" w:cs="Times New Roman"/>
          <w:sz w:val="28"/>
          <w:szCs w:val="28"/>
        </w:rPr>
        <w:t xml:space="preserve">c. </w:t>
      </w:r>
      <w:r w:rsidRPr="00907CA2">
        <w:rPr>
          <w:rFonts w:ascii="Times New Roman" w:eastAsia="Times New Roman" w:hAnsi="Times New Roman" w:cs="Times New Roman"/>
          <w:sz w:val="28"/>
          <w:szCs w:val="28"/>
        </w:rPr>
        <w:t>Ở thế hệ thứ tư, tỉ lệ DNA ở vị trí Y không thay đổi so với thế hệ thứ ba.</w:t>
      </w:r>
    </w:p>
    <w:p w14:paraId="783AB723" w14:textId="77777777" w:rsidR="008749DE" w:rsidRPr="00907CA2" w:rsidRDefault="00500536" w:rsidP="00907CA2">
      <w:pPr>
        <w:pStyle w:val="BodyText"/>
        <w:rPr>
          <w:sz w:val="28"/>
          <w:szCs w:val="28"/>
        </w:rPr>
      </w:pPr>
      <w:r w:rsidRPr="00907CA2">
        <w:rPr>
          <w:color w:val="FF0000"/>
          <w:sz w:val="28"/>
          <w:szCs w:val="28"/>
        </w:rPr>
        <w:t>d.</w:t>
      </w:r>
      <w:r w:rsidRPr="00907CA2">
        <w:rPr>
          <w:sz w:val="28"/>
          <w:szCs w:val="28"/>
        </w:rPr>
        <w:t xml:space="preserve"> </w:t>
      </w:r>
      <w:r w:rsidRPr="00907CA2">
        <w:rPr>
          <w:sz w:val="28"/>
          <w:szCs w:val="28"/>
        </w:rPr>
        <w:t>Ở thế hệ thứ năm, tỉ lệ DNA ở vị trí Y so với DNA</w:t>
      </w:r>
      <w:r w:rsidRPr="00907CA2">
        <w:rPr>
          <w:sz w:val="28"/>
          <w:szCs w:val="28"/>
        </w:rPr>
        <w:t xml:space="preserve"> ở vị trí X là 1/15.</w:t>
      </w:r>
    </w:p>
    <w:p w14:paraId="5C538F49" w14:textId="0BEC7F61" w:rsidR="008749DE" w:rsidRPr="00907CA2" w:rsidRDefault="008749DE" w:rsidP="00907CA2">
      <w:pPr>
        <w:rPr>
          <w:rFonts w:ascii="Times New Roman" w:eastAsia="Times New Roman" w:hAnsi="Times New Roman" w:cs="Times New Roman"/>
          <w:sz w:val="28"/>
          <w:szCs w:val="28"/>
        </w:rPr>
      </w:pPr>
      <w:bookmarkStart w:id="0" w:name="_GoBack"/>
      <w:bookmarkEnd w:id="0"/>
    </w:p>
    <w:sectPr w:rsidR="008749DE" w:rsidRPr="00907CA2">
      <w:headerReference w:type="default" r:id="rId9"/>
      <w:footerReference w:type="default" r:id="rId10"/>
      <w:pgSz w:w="12240" w:h="15840"/>
      <w:pgMar w:top="1134" w:right="1134"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AE863" w14:textId="77777777" w:rsidR="00500536" w:rsidRDefault="00500536">
      <w:pPr>
        <w:spacing w:line="240" w:lineRule="auto"/>
      </w:pPr>
      <w:r>
        <w:separator/>
      </w:r>
    </w:p>
  </w:endnote>
  <w:endnote w:type="continuationSeparator" w:id="0">
    <w:p w14:paraId="24B10D22" w14:textId="77777777" w:rsidR="00500536" w:rsidRDefault="0050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0CAF" w14:textId="77777777" w:rsidR="008749DE" w:rsidRDefault="00500536">
    <w:pP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07CA2">
      <w:rPr>
        <w:noProof/>
        <w:color w:val="000000"/>
      </w:rPr>
      <w:t>3</w:t>
    </w:r>
    <w:r>
      <w:rPr>
        <w:color w:val="000000"/>
      </w:rPr>
      <w:fldChar w:fldCharType="end"/>
    </w:r>
  </w:p>
  <w:p w14:paraId="10B955F1" w14:textId="77777777" w:rsidR="008749DE" w:rsidRDefault="008749DE">
    <w:pP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D1AFB" w14:textId="77777777" w:rsidR="00500536" w:rsidRDefault="00500536">
      <w:pPr>
        <w:spacing w:line="240" w:lineRule="auto"/>
      </w:pPr>
      <w:r>
        <w:separator/>
      </w:r>
    </w:p>
  </w:footnote>
  <w:footnote w:type="continuationSeparator" w:id="0">
    <w:p w14:paraId="434FE480" w14:textId="77777777" w:rsidR="00500536" w:rsidRDefault="005005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819B" w14:textId="77777777" w:rsidR="008749DE" w:rsidRDefault="00500536">
    <w:pPr>
      <w:tabs>
        <w:tab w:val="center" w:pos="4680"/>
        <w:tab w:val="right" w:pos="9360"/>
      </w:tabs>
      <w:spacing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Trắc nghiệm – Sinh học 12 – CD</w:t>
    </w:r>
  </w:p>
  <w:p w14:paraId="7FB219C1" w14:textId="77777777" w:rsidR="008749DE" w:rsidRDefault="00500536">
    <w:pPr>
      <w:tabs>
        <w:tab w:val="center" w:pos="4680"/>
        <w:tab w:val="right" w:pos="9360"/>
      </w:tabs>
      <w:spacing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w:t>
    </w:r>
  </w:p>
  <w:p w14:paraId="6E930A74" w14:textId="77777777" w:rsidR="008749DE" w:rsidRDefault="00500536">
    <w:pPr>
      <w:tabs>
        <w:tab w:val="center" w:pos="4680"/>
        <w:tab w:val="right" w:pos="9360"/>
      </w:tabs>
      <w:spacing w:line="240" w:lineRule="auto"/>
      <w:jc w:val="center"/>
      <w:rPr>
        <w:rFonts w:ascii="Times New Roman" w:eastAsia="Times New Roman" w:hAnsi="Times New Roman" w:cs="Times New Roman"/>
        <w:color w:val="FF0000"/>
        <w:sz w:val="27"/>
        <w:szCs w:val="27"/>
      </w:rPr>
    </w:pPr>
    <w:r>
      <w:rPr>
        <w:rFonts w:ascii="Times New Roman" w:eastAsia="Times New Roman" w:hAnsi="Times New Roman" w:cs="Times New Roman"/>
        <w:color w:val="FF0000"/>
        <w:sz w:val="27"/>
        <w:szCs w:val="27"/>
      </w:rPr>
      <w:t>Kenhgiaovien.com – Zalo: 0386 168 725</w:t>
    </w:r>
  </w:p>
  <w:p w14:paraId="1A050266" w14:textId="77777777" w:rsidR="008749DE" w:rsidRDefault="008749DE">
    <w:pPr>
      <w:tabs>
        <w:tab w:val="center" w:pos="4680"/>
        <w:tab w:val="right" w:pos="9360"/>
      </w:tabs>
      <w:spacing w:line="240" w:lineRule="auto"/>
      <w:rPr>
        <w:color w:val="000000"/>
        <w:sz w:val="27"/>
        <w:szCs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DE"/>
    <w:rsid w:val="00135DA1"/>
    <w:rsid w:val="001B2119"/>
    <w:rsid w:val="002C329F"/>
    <w:rsid w:val="004A2596"/>
    <w:rsid w:val="00500536"/>
    <w:rsid w:val="006D7383"/>
    <w:rsid w:val="008749DE"/>
    <w:rsid w:val="00907CA2"/>
    <w:rsid w:val="00B13D1B"/>
    <w:rsid w:val="00C3765F"/>
    <w:rsid w:val="00ED6B9A"/>
    <w:rsid w:val="00EE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07C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CA2"/>
    <w:rPr>
      <w:rFonts w:ascii="Tahoma" w:hAnsi="Tahoma" w:cs="Tahoma"/>
      <w:sz w:val="16"/>
      <w:szCs w:val="16"/>
    </w:rPr>
  </w:style>
  <w:style w:type="paragraph" w:styleId="BodyText">
    <w:name w:val="Body Text"/>
    <w:basedOn w:val="Normal"/>
    <w:link w:val="BodyTextChar"/>
    <w:uiPriority w:val="99"/>
    <w:unhideWhenUsed/>
    <w:rsid w:val="00907CA2"/>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99"/>
    <w:rsid w:val="00907CA2"/>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07C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CA2"/>
    <w:rPr>
      <w:rFonts w:ascii="Tahoma" w:hAnsi="Tahoma" w:cs="Tahoma"/>
      <w:sz w:val="16"/>
      <w:szCs w:val="16"/>
    </w:rPr>
  </w:style>
  <w:style w:type="paragraph" w:styleId="BodyText">
    <w:name w:val="Body Text"/>
    <w:basedOn w:val="Normal"/>
    <w:link w:val="BodyTextChar"/>
    <w:uiPriority w:val="99"/>
    <w:unhideWhenUsed/>
    <w:rsid w:val="00907CA2"/>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99"/>
    <w:rsid w:val="00907CA2"/>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 Trang</cp:lastModifiedBy>
  <cp:revision>6</cp:revision>
  <dcterms:created xsi:type="dcterms:W3CDTF">2024-05-21T06:27:00Z</dcterms:created>
  <dcterms:modified xsi:type="dcterms:W3CDTF">2025-02-05T09:31:00Z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2024-05-21T06:28:15Z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588fa567-0a0a-4b97-a628-7fb953813358</vt:lpwstr>
  </property>
  <property fmtid="{D5CDD505-2E9C-101B-9397-08002B2CF9AE}" pid="8" name="MSIP_Label_defa4170-0d19-0005-0004-bc88714345d2_ContentBits">
    <vt:lpwstr>0</vt:lpwstr>
  </property>
</Properties>
</file>